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0" w:tblpY="2858"/>
        <w:tblW w:w="9488" w:type="dxa"/>
        <w:tblLayout w:type="fixed"/>
        <w:tblCellMar>
          <w:left w:w="70" w:type="dxa"/>
          <w:right w:w="70" w:type="dxa"/>
        </w:tblCellMar>
        <w:tblLook w:val="04A0" w:firstRow="1" w:lastRow="0" w:firstColumn="1" w:lastColumn="0" w:noHBand="0" w:noVBand="1"/>
      </w:tblPr>
      <w:tblGrid>
        <w:gridCol w:w="2344"/>
        <w:gridCol w:w="430"/>
        <w:gridCol w:w="1528"/>
        <w:gridCol w:w="160"/>
        <w:gridCol w:w="1147"/>
        <w:gridCol w:w="1045"/>
        <w:gridCol w:w="2834"/>
      </w:tblGrid>
      <w:tr w:rsidR="0010337B" w:rsidRPr="00976FC1" w:rsidTr="00EC130E">
        <w:trPr>
          <w:trHeight w:val="258"/>
        </w:trPr>
        <w:tc>
          <w:tcPr>
            <w:tcW w:w="5609" w:type="dxa"/>
            <w:gridSpan w:val="5"/>
            <w:tcBorders>
              <w:top w:val="single" w:sz="8" w:space="0" w:color="auto"/>
              <w:left w:val="single" w:sz="8" w:space="0" w:color="auto"/>
              <w:right w:val="single" w:sz="8" w:space="0" w:color="000000"/>
            </w:tcBorders>
            <w:shd w:val="clear" w:color="auto" w:fill="auto"/>
            <w:vAlign w:val="center"/>
          </w:tcPr>
          <w:p w:rsidR="0010337B" w:rsidRPr="00B54A72" w:rsidRDefault="0010337B" w:rsidP="002643BE">
            <w:pPr>
              <w:spacing w:after="0" w:line="240" w:lineRule="auto"/>
              <w:rPr>
                <w:rFonts w:ascii="Arial" w:eastAsia="Times New Roman" w:hAnsi="Arial" w:cs="Arial"/>
                <w:b/>
                <w:bCs/>
                <w:color w:val="000000"/>
                <w:lang w:eastAsia="es-CO"/>
              </w:rPr>
            </w:pPr>
            <w:bookmarkStart w:id="0" w:name="_GoBack"/>
            <w:bookmarkEnd w:id="0"/>
            <w:r w:rsidRPr="00B54A72">
              <w:rPr>
                <w:rFonts w:ascii="Arial" w:eastAsia="Times New Roman" w:hAnsi="Arial" w:cs="Arial"/>
                <w:b/>
                <w:bCs/>
                <w:color w:val="000000"/>
                <w:lang w:eastAsia="es-CO"/>
              </w:rPr>
              <w:t>CIUDAD:</w:t>
            </w:r>
            <w:r w:rsidRPr="00B54A72">
              <w:rPr>
                <w:rFonts w:ascii="Arial" w:eastAsia="Times New Roman" w:hAnsi="Arial" w:cs="Arial"/>
                <w:color w:val="000000"/>
                <w:lang w:eastAsia="es-CO"/>
              </w:rPr>
              <w:t xml:space="preserve">                              </w:t>
            </w:r>
            <w:r w:rsidR="00AF56F2" w:rsidRPr="00B54A72">
              <w:rPr>
                <w:rFonts w:ascii="Arial" w:eastAsia="Times New Roman" w:hAnsi="Arial" w:cs="Arial"/>
                <w:color w:val="000000"/>
                <w:lang w:eastAsia="es-CO"/>
              </w:rPr>
              <w:t>FUSAGASUGÁ</w:t>
            </w:r>
            <w:r w:rsidRPr="00B54A72">
              <w:rPr>
                <w:rFonts w:ascii="Arial" w:eastAsia="Times New Roman" w:hAnsi="Arial" w:cs="Arial"/>
                <w:color w:val="000000"/>
                <w:lang w:eastAsia="es-CO"/>
              </w:rPr>
              <w:t xml:space="preserve"> </w:t>
            </w:r>
          </w:p>
        </w:tc>
        <w:tc>
          <w:tcPr>
            <w:tcW w:w="1045" w:type="dxa"/>
            <w:tcBorders>
              <w:top w:val="single" w:sz="8" w:space="0" w:color="auto"/>
              <w:left w:val="nil"/>
              <w:right w:val="single" w:sz="8" w:space="0" w:color="000000"/>
            </w:tcBorders>
            <w:shd w:val="clear" w:color="auto" w:fill="auto"/>
            <w:vAlign w:val="center"/>
          </w:tcPr>
          <w:p w:rsidR="0010337B" w:rsidRPr="00B54A72" w:rsidRDefault="0010337B"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FECHA</w:t>
            </w:r>
          </w:p>
        </w:tc>
        <w:tc>
          <w:tcPr>
            <w:tcW w:w="2834" w:type="dxa"/>
            <w:tcBorders>
              <w:top w:val="single" w:sz="8" w:space="0" w:color="auto"/>
              <w:left w:val="nil"/>
              <w:right w:val="single" w:sz="8" w:space="0" w:color="000000"/>
            </w:tcBorders>
            <w:shd w:val="clear" w:color="auto" w:fill="auto"/>
            <w:vAlign w:val="center"/>
          </w:tcPr>
          <w:p w:rsidR="0010337B" w:rsidRPr="00B54A72" w:rsidRDefault="00C23FC7" w:rsidP="00570D9C">
            <w:pPr>
              <w:spacing w:after="0" w:line="240" w:lineRule="auto"/>
              <w:rPr>
                <w:rFonts w:ascii="Arial" w:eastAsia="Times New Roman" w:hAnsi="Arial" w:cs="Arial"/>
                <w:bCs/>
                <w:lang w:eastAsia="es-CO"/>
              </w:rPr>
            </w:pPr>
            <w:r w:rsidRPr="006E6618">
              <w:rPr>
                <w:rFonts w:ascii="Arial" w:eastAsia="Times New Roman" w:hAnsi="Arial" w:cs="Arial"/>
                <w:bCs/>
                <w:color w:val="7030A0"/>
                <w:lang w:eastAsia="es-CO"/>
              </w:rPr>
              <w:t>1</w:t>
            </w:r>
            <w:r w:rsidR="00570D9C" w:rsidRPr="006E6618">
              <w:rPr>
                <w:rFonts w:ascii="Arial" w:eastAsia="Times New Roman" w:hAnsi="Arial" w:cs="Arial"/>
                <w:bCs/>
                <w:color w:val="7030A0"/>
                <w:lang w:eastAsia="es-CO"/>
              </w:rPr>
              <w:t>8</w:t>
            </w:r>
            <w:r w:rsidR="00FF30CB" w:rsidRPr="006E6618">
              <w:rPr>
                <w:rFonts w:ascii="Arial" w:eastAsia="Times New Roman" w:hAnsi="Arial" w:cs="Arial"/>
                <w:bCs/>
                <w:color w:val="7030A0"/>
                <w:lang w:eastAsia="es-CO"/>
              </w:rPr>
              <w:t xml:space="preserve"> </w:t>
            </w:r>
            <w:r w:rsidR="00EC23DD" w:rsidRPr="006E6618">
              <w:rPr>
                <w:rFonts w:ascii="Arial" w:eastAsia="Times New Roman" w:hAnsi="Arial" w:cs="Arial"/>
                <w:bCs/>
                <w:color w:val="7030A0"/>
                <w:lang w:eastAsia="es-CO"/>
              </w:rPr>
              <w:t xml:space="preserve"> </w:t>
            </w:r>
            <w:r w:rsidR="000B04B0" w:rsidRPr="006E6618">
              <w:rPr>
                <w:rFonts w:ascii="Arial" w:eastAsia="Times New Roman" w:hAnsi="Arial" w:cs="Arial"/>
                <w:bCs/>
                <w:color w:val="7030A0"/>
                <w:lang w:eastAsia="es-CO"/>
              </w:rPr>
              <w:t xml:space="preserve">de </w:t>
            </w:r>
            <w:r w:rsidRPr="006E6618">
              <w:rPr>
                <w:rFonts w:ascii="Arial" w:eastAsia="Times New Roman" w:hAnsi="Arial" w:cs="Arial"/>
                <w:bCs/>
                <w:color w:val="7030A0"/>
                <w:lang w:eastAsia="es-CO"/>
              </w:rPr>
              <w:t>marzo</w:t>
            </w:r>
            <w:r w:rsidR="00917EEC" w:rsidRPr="006E6618">
              <w:rPr>
                <w:rFonts w:ascii="Arial" w:eastAsia="Times New Roman" w:hAnsi="Arial" w:cs="Arial"/>
                <w:bCs/>
                <w:color w:val="7030A0"/>
                <w:lang w:eastAsia="es-CO"/>
              </w:rPr>
              <w:t xml:space="preserve"> </w:t>
            </w:r>
            <w:r w:rsidR="000B04B0" w:rsidRPr="006E6618">
              <w:rPr>
                <w:rFonts w:ascii="Arial" w:eastAsia="Times New Roman" w:hAnsi="Arial" w:cs="Arial"/>
                <w:bCs/>
                <w:color w:val="7030A0"/>
                <w:lang w:eastAsia="es-CO"/>
              </w:rPr>
              <w:t xml:space="preserve">de </w:t>
            </w:r>
            <w:r w:rsidR="000B04B0" w:rsidRPr="00B54A72">
              <w:rPr>
                <w:rFonts w:ascii="Arial" w:eastAsia="Times New Roman" w:hAnsi="Arial" w:cs="Arial"/>
                <w:bCs/>
                <w:lang w:eastAsia="es-CO"/>
              </w:rPr>
              <w:t>20</w:t>
            </w:r>
            <w:r w:rsidR="00917EEC" w:rsidRPr="00B54A72">
              <w:rPr>
                <w:rFonts w:ascii="Arial" w:eastAsia="Times New Roman" w:hAnsi="Arial" w:cs="Arial"/>
                <w:bCs/>
                <w:lang w:eastAsia="es-CO"/>
              </w:rPr>
              <w:t>20</w:t>
            </w:r>
          </w:p>
        </w:tc>
      </w:tr>
      <w:tr w:rsidR="005A60AA" w:rsidRPr="00976FC1" w:rsidTr="00EC130E">
        <w:trPr>
          <w:trHeight w:val="418"/>
        </w:trPr>
        <w:tc>
          <w:tcPr>
            <w:tcW w:w="2774" w:type="dxa"/>
            <w:gridSpan w:val="2"/>
            <w:tcBorders>
              <w:top w:val="single" w:sz="8" w:space="0" w:color="auto"/>
              <w:left w:val="single" w:sz="8" w:space="0" w:color="auto"/>
              <w:right w:val="single" w:sz="8" w:space="0" w:color="000000"/>
            </w:tcBorders>
            <w:shd w:val="clear" w:color="auto" w:fill="auto"/>
            <w:vAlign w:val="center"/>
          </w:tcPr>
          <w:p w:rsidR="005A60AA" w:rsidRPr="00B54A72" w:rsidRDefault="005A60AA"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OFICINA MISIONAL O DEPENDENCIA SOLICITANTE</w:t>
            </w:r>
          </w:p>
        </w:tc>
        <w:tc>
          <w:tcPr>
            <w:tcW w:w="6714" w:type="dxa"/>
            <w:gridSpan w:val="5"/>
            <w:tcBorders>
              <w:top w:val="single" w:sz="8" w:space="0" w:color="auto"/>
              <w:left w:val="nil"/>
              <w:right w:val="single" w:sz="8" w:space="0" w:color="000000"/>
            </w:tcBorders>
            <w:shd w:val="clear" w:color="auto" w:fill="auto"/>
            <w:vAlign w:val="center"/>
          </w:tcPr>
          <w:p w:rsidR="005A60AA" w:rsidRPr="00B54A72" w:rsidRDefault="00AF56F2" w:rsidP="002643BE">
            <w:pPr>
              <w:spacing w:after="0" w:line="240" w:lineRule="auto"/>
              <w:rPr>
                <w:rFonts w:ascii="Arial" w:eastAsia="Times New Roman" w:hAnsi="Arial" w:cs="Arial"/>
                <w:bCs/>
                <w:lang w:eastAsia="es-CO"/>
              </w:rPr>
            </w:pPr>
            <w:r w:rsidRPr="00B54A72">
              <w:rPr>
                <w:rFonts w:ascii="Arial" w:eastAsia="Times New Roman" w:hAnsi="Arial" w:cs="Arial"/>
                <w:bCs/>
                <w:lang w:eastAsia="es-CO"/>
              </w:rPr>
              <w:t>RECTORÍA</w:t>
            </w:r>
          </w:p>
        </w:tc>
      </w:tr>
      <w:tr w:rsidR="005A60AA" w:rsidRPr="00976FC1" w:rsidTr="00EC130E">
        <w:trPr>
          <w:trHeight w:val="623"/>
        </w:trPr>
        <w:tc>
          <w:tcPr>
            <w:tcW w:w="2774" w:type="dxa"/>
            <w:gridSpan w:val="2"/>
            <w:tcBorders>
              <w:top w:val="single" w:sz="8" w:space="0" w:color="auto"/>
              <w:left w:val="single" w:sz="8" w:space="0" w:color="auto"/>
              <w:right w:val="single" w:sz="8" w:space="0" w:color="000000"/>
            </w:tcBorders>
            <w:shd w:val="clear" w:color="auto" w:fill="auto"/>
            <w:vAlign w:val="center"/>
          </w:tcPr>
          <w:p w:rsidR="005A60AA" w:rsidRPr="00B54A72" w:rsidRDefault="005A60AA"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OBJETO A CONTRATAR</w:t>
            </w:r>
          </w:p>
        </w:tc>
        <w:tc>
          <w:tcPr>
            <w:tcW w:w="6714" w:type="dxa"/>
            <w:gridSpan w:val="5"/>
            <w:tcBorders>
              <w:top w:val="single" w:sz="8" w:space="0" w:color="auto"/>
              <w:left w:val="nil"/>
              <w:right w:val="single" w:sz="8" w:space="0" w:color="000000"/>
            </w:tcBorders>
            <w:shd w:val="clear" w:color="auto" w:fill="auto"/>
            <w:vAlign w:val="center"/>
          </w:tcPr>
          <w:p w:rsidR="005A60AA" w:rsidRPr="00B54A72" w:rsidRDefault="00540E0F" w:rsidP="00FA4033">
            <w:pPr>
              <w:spacing w:after="0" w:line="240" w:lineRule="auto"/>
              <w:jc w:val="both"/>
              <w:rPr>
                <w:rFonts w:ascii="Arial" w:eastAsia="Times New Roman" w:hAnsi="Arial" w:cs="Arial"/>
                <w:b/>
                <w:bCs/>
                <w:lang w:eastAsia="es-CO"/>
              </w:rPr>
            </w:pPr>
            <w:r w:rsidRPr="00B54A72">
              <w:rPr>
                <w:rFonts w:ascii="Arial" w:eastAsia="Times New Roman" w:hAnsi="Arial" w:cs="Arial"/>
                <w:b/>
                <w:bCs/>
                <w:iCs/>
                <w:color w:val="000000"/>
                <w:lang w:eastAsia="es-CO"/>
              </w:rPr>
              <w:t>“</w:t>
            </w:r>
            <w:r w:rsidR="0058423C" w:rsidRPr="00B54A72">
              <w:rPr>
                <w:rFonts w:ascii="Arial" w:eastAsia="Times New Roman" w:hAnsi="Arial" w:cs="Arial"/>
                <w:bCs/>
                <w:iCs/>
                <w:color w:val="000000"/>
                <w:lang w:eastAsia="es-CO"/>
              </w:rPr>
              <w:t>PRESTACIÓN</w:t>
            </w:r>
            <w:r w:rsidR="00AB3442" w:rsidRPr="00B54A72">
              <w:rPr>
                <w:rFonts w:ascii="Arial" w:eastAsia="Times New Roman" w:hAnsi="Arial" w:cs="Arial"/>
                <w:bCs/>
                <w:iCs/>
                <w:color w:val="000000"/>
                <w:lang w:eastAsia="es-CO"/>
              </w:rPr>
              <w:t xml:space="preserve"> DE SERVICIO </w:t>
            </w:r>
            <w:r w:rsidR="00FA4033" w:rsidRPr="00B54A72">
              <w:rPr>
                <w:rFonts w:ascii="Arial" w:eastAsia="Times New Roman" w:hAnsi="Arial" w:cs="Arial"/>
                <w:bCs/>
                <w:iCs/>
                <w:color w:val="000000"/>
                <w:lang w:eastAsia="es-CO"/>
              </w:rPr>
              <w:t xml:space="preserve">PÚBLICO </w:t>
            </w:r>
            <w:r w:rsidR="00AB3442" w:rsidRPr="00B54A72">
              <w:rPr>
                <w:rFonts w:ascii="Arial" w:eastAsia="Times New Roman" w:hAnsi="Arial" w:cs="Arial"/>
                <w:bCs/>
                <w:iCs/>
                <w:color w:val="000000"/>
                <w:lang w:eastAsia="es-CO"/>
              </w:rPr>
              <w:t>DE CONECTIVIDAD A INTERNET QUE APOYE LOS PROCESOS DE GESTIÓN ADMINISTRATIVA DE LA</w:t>
            </w:r>
            <w:r w:rsidR="00F57748" w:rsidRPr="00B54A72">
              <w:rPr>
                <w:rFonts w:ascii="Arial" w:eastAsia="Times New Roman" w:hAnsi="Arial" w:cs="Arial"/>
                <w:bCs/>
                <w:iCs/>
                <w:color w:val="000000"/>
                <w:lang w:eastAsia="es-CO"/>
              </w:rPr>
              <w:t xml:space="preserve"> </w:t>
            </w:r>
            <w:r w:rsidR="0058423C" w:rsidRPr="00B54A72">
              <w:rPr>
                <w:rFonts w:ascii="Arial" w:eastAsia="Times New Roman" w:hAnsi="Arial" w:cs="Arial"/>
                <w:bCs/>
                <w:iCs/>
                <w:color w:val="000000"/>
                <w:lang w:eastAsia="es-CO"/>
              </w:rPr>
              <w:t>INSTITUCIÓN</w:t>
            </w:r>
            <w:r w:rsidR="00DB480B" w:rsidRPr="00B54A72">
              <w:rPr>
                <w:rFonts w:ascii="Arial" w:eastAsia="Times New Roman" w:hAnsi="Arial" w:cs="Arial"/>
                <w:bCs/>
                <w:iCs/>
                <w:color w:val="000000"/>
                <w:lang w:eastAsia="es-CO"/>
              </w:rPr>
              <w:t xml:space="preserve"> EDUCATIVA MUNICIPAL </w:t>
            </w:r>
            <w:r w:rsidR="00F57748" w:rsidRPr="00B54A72">
              <w:rPr>
                <w:rFonts w:ascii="Arial" w:eastAsia="Times New Roman" w:hAnsi="Arial" w:cs="Arial"/>
                <w:bCs/>
                <w:iCs/>
                <w:color w:val="000000"/>
                <w:lang w:eastAsia="es-CO"/>
              </w:rPr>
              <w:t>LUIS CARLOS GALÁN  SARMIENTO</w:t>
            </w:r>
            <w:r w:rsidRPr="00B54A72">
              <w:rPr>
                <w:rFonts w:ascii="Arial" w:eastAsia="Times New Roman" w:hAnsi="Arial" w:cs="Arial"/>
                <w:b/>
                <w:bCs/>
                <w:iCs/>
                <w:color w:val="000000"/>
                <w:lang w:eastAsia="es-CO"/>
              </w:rPr>
              <w:t>”</w:t>
            </w: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B54A72" w:rsidRDefault="005A60AA"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ASPECTOS LEGALES</w:t>
            </w: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5A60AA" w:rsidRPr="00B54A72" w:rsidRDefault="00E973D0" w:rsidP="00D263A5">
            <w:pPr>
              <w:spacing w:after="0" w:line="240" w:lineRule="auto"/>
              <w:jc w:val="both"/>
              <w:rPr>
                <w:rFonts w:ascii="Arial" w:eastAsia="Times New Roman" w:hAnsi="Arial" w:cs="Arial"/>
                <w:color w:val="000000"/>
                <w:lang w:eastAsia="es-CO"/>
              </w:rPr>
            </w:pPr>
            <w:r w:rsidRPr="00B54A72">
              <w:rPr>
                <w:rFonts w:ascii="Arial" w:eastAsia="Times New Roman" w:hAnsi="Arial" w:cs="Arial"/>
                <w:color w:val="000000"/>
                <w:lang w:eastAsia="es-CO"/>
              </w:rPr>
              <w:t xml:space="preserve">A </w:t>
            </w:r>
            <w:r w:rsidR="005A3A29" w:rsidRPr="00B54A72">
              <w:rPr>
                <w:rFonts w:ascii="Arial" w:eastAsia="Times New Roman" w:hAnsi="Arial" w:cs="Arial"/>
                <w:color w:val="000000"/>
                <w:lang w:eastAsia="es-CO"/>
              </w:rPr>
              <w:t>continuación,</w:t>
            </w:r>
            <w:r w:rsidRPr="00B54A72">
              <w:rPr>
                <w:rFonts w:ascii="Arial" w:eastAsia="Times New Roman" w:hAnsi="Arial" w:cs="Arial"/>
                <w:color w:val="000000"/>
                <w:lang w:eastAsia="es-CO"/>
              </w:rPr>
              <w:t xml:space="preserve"> presento los Estudios Previos, requeridos conforme a lo dispuesto en la Ley 1150 de 2007</w:t>
            </w:r>
            <w:r w:rsidR="007C1A70" w:rsidRPr="00B54A72">
              <w:rPr>
                <w:rFonts w:ascii="Arial" w:eastAsia="Times New Roman" w:hAnsi="Arial" w:cs="Arial"/>
                <w:color w:val="000000"/>
                <w:lang w:eastAsia="es-CO"/>
              </w:rPr>
              <w:t>,</w:t>
            </w:r>
            <w:r w:rsidRPr="00B54A72">
              <w:rPr>
                <w:rFonts w:ascii="Arial" w:eastAsia="Times New Roman" w:hAnsi="Arial" w:cs="Arial"/>
                <w:color w:val="000000"/>
                <w:lang w:eastAsia="es-CO"/>
              </w:rPr>
              <w:t xml:space="preserve"> el artículo 2.2.1.1.2.1.1. Numerales del 1 al 8 del Decreto 1082 de 2015</w:t>
            </w:r>
            <w:r w:rsidR="007C1A70" w:rsidRPr="00B54A72">
              <w:rPr>
                <w:rFonts w:ascii="Arial" w:eastAsia="Times New Roman" w:hAnsi="Arial" w:cs="Arial"/>
                <w:color w:val="000000"/>
                <w:lang w:eastAsia="es-CO"/>
              </w:rPr>
              <w:t xml:space="preserve">  y el </w:t>
            </w:r>
            <w:r w:rsidR="00D263A5" w:rsidRPr="00B54A72">
              <w:rPr>
                <w:rFonts w:ascii="Arial" w:eastAsia="Times New Roman" w:hAnsi="Arial" w:cs="Arial"/>
                <w:color w:val="000000"/>
                <w:lang w:eastAsia="es-CO"/>
              </w:rPr>
              <w:t>M</w:t>
            </w:r>
            <w:r w:rsidR="007C1A70" w:rsidRPr="00B54A72">
              <w:rPr>
                <w:rFonts w:ascii="Arial" w:eastAsia="Times New Roman" w:hAnsi="Arial" w:cs="Arial"/>
                <w:color w:val="000000"/>
                <w:lang w:eastAsia="es-CO"/>
              </w:rPr>
              <w:t xml:space="preserve">anual de </w:t>
            </w:r>
            <w:r w:rsidR="00D263A5" w:rsidRPr="00B54A72">
              <w:rPr>
                <w:rFonts w:ascii="Arial" w:eastAsia="Times New Roman" w:hAnsi="Arial" w:cs="Arial"/>
                <w:color w:val="000000"/>
                <w:lang w:eastAsia="es-CO"/>
              </w:rPr>
              <w:t>C</w:t>
            </w:r>
            <w:r w:rsidR="007C1A70" w:rsidRPr="00B54A72">
              <w:rPr>
                <w:rFonts w:ascii="Arial" w:eastAsia="Times New Roman" w:hAnsi="Arial" w:cs="Arial"/>
                <w:color w:val="000000"/>
                <w:lang w:eastAsia="es-CO"/>
              </w:rPr>
              <w:t xml:space="preserve">ontratación </w:t>
            </w:r>
            <w:r w:rsidR="00D263A5" w:rsidRPr="00B54A72">
              <w:rPr>
                <w:rFonts w:ascii="Arial" w:eastAsia="Times New Roman" w:hAnsi="Arial" w:cs="Arial"/>
                <w:color w:val="000000"/>
                <w:lang w:eastAsia="es-CO"/>
              </w:rPr>
              <w:t>A</w:t>
            </w:r>
            <w:r w:rsidR="007C1A70" w:rsidRPr="00B54A72">
              <w:rPr>
                <w:rFonts w:ascii="Arial" w:eastAsia="Times New Roman" w:hAnsi="Arial" w:cs="Arial"/>
                <w:color w:val="000000"/>
                <w:lang w:eastAsia="es-CO"/>
              </w:rPr>
              <w:t>cuerdo No. 0</w:t>
            </w:r>
            <w:r w:rsidR="00D263A5" w:rsidRPr="00B54A72">
              <w:rPr>
                <w:rFonts w:ascii="Arial" w:eastAsia="Times New Roman" w:hAnsi="Arial" w:cs="Arial"/>
                <w:color w:val="000000"/>
                <w:lang w:eastAsia="es-CO"/>
              </w:rPr>
              <w:t>7</w:t>
            </w:r>
            <w:r w:rsidR="007C1A70" w:rsidRPr="00B54A72">
              <w:rPr>
                <w:rFonts w:ascii="Arial" w:eastAsia="Times New Roman" w:hAnsi="Arial" w:cs="Arial"/>
                <w:color w:val="000000"/>
                <w:lang w:eastAsia="es-CO"/>
              </w:rPr>
              <w:t xml:space="preserve"> de 201</w:t>
            </w:r>
            <w:r w:rsidR="00D263A5" w:rsidRPr="00B54A72">
              <w:rPr>
                <w:rFonts w:ascii="Arial" w:eastAsia="Times New Roman" w:hAnsi="Arial" w:cs="Arial"/>
                <w:color w:val="000000"/>
                <w:lang w:eastAsia="es-CO"/>
              </w:rPr>
              <w:t>7</w:t>
            </w: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B54A72" w:rsidRDefault="005A60AA"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 xml:space="preserve">1. </w:t>
            </w:r>
            <w:r w:rsidR="00AF56F2" w:rsidRPr="00B54A72">
              <w:rPr>
                <w:rFonts w:ascii="Arial" w:eastAsia="Times New Roman" w:hAnsi="Arial" w:cs="Arial"/>
                <w:b/>
                <w:bCs/>
                <w:color w:val="000000"/>
                <w:lang w:eastAsia="es-CO"/>
              </w:rPr>
              <w:t>DESCRIPCIÓN</w:t>
            </w:r>
            <w:r w:rsidRPr="00B54A72">
              <w:rPr>
                <w:rFonts w:ascii="Arial" w:eastAsia="Times New Roman" w:hAnsi="Arial" w:cs="Arial"/>
                <w:b/>
                <w:bCs/>
                <w:color w:val="000000"/>
                <w:lang w:eastAsia="es-CO"/>
              </w:rPr>
              <w:t xml:space="preserve"> DE LA NECESIDAD Y </w:t>
            </w:r>
            <w:r w:rsidR="00AF56F2" w:rsidRPr="00B54A72">
              <w:rPr>
                <w:rFonts w:ascii="Arial" w:eastAsia="Times New Roman" w:hAnsi="Arial" w:cs="Arial"/>
                <w:b/>
                <w:bCs/>
                <w:color w:val="000000"/>
                <w:lang w:eastAsia="es-CO"/>
              </w:rPr>
              <w:t>JUSTIFICACIÓN</w:t>
            </w:r>
            <w:r w:rsidRPr="00B54A72">
              <w:rPr>
                <w:rFonts w:ascii="Arial" w:eastAsia="Times New Roman" w:hAnsi="Arial" w:cs="Arial"/>
                <w:b/>
                <w:bCs/>
                <w:color w:val="000000"/>
                <w:lang w:eastAsia="es-CO"/>
              </w:rPr>
              <w:t xml:space="preserve"> </w:t>
            </w:r>
          </w:p>
        </w:tc>
      </w:tr>
      <w:tr w:rsidR="005A60AA" w:rsidRPr="00976FC1" w:rsidTr="00EC130E">
        <w:trPr>
          <w:trHeight w:val="2536"/>
        </w:trPr>
        <w:tc>
          <w:tcPr>
            <w:tcW w:w="9488" w:type="dxa"/>
            <w:gridSpan w:val="7"/>
            <w:tcBorders>
              <w:top w:val="single" w:sz="8" w:space="0" w:color="auto"/>
              <w:left w:val="single" w:sz="8" w:space="0" w:color="auto"/>
              <w:bottom w:val="single" w:sz="4" w:space="0" w:color="auto"/>
              <w:right w:val="single" w:sz="8" w:space="0" w:color="000000"/>
            </w:tcBorders>
            <w:shd w:val="clear" w:color="auto" w:fill="auto"/>
          </w:tcPr>
          <w:p w:rsidR="00497A62" w:rsidRPr="00B54A72" w:rsidRDefault="002B2712" w:rsidP="002B2712">
            <w:pPr>
              <w:jc w:val="both"/>
              <w:rPr>
                <w:rFonts w:ascii="Arial" w:eastAsia="Times New Roman" w:hAnsi="Arial" w:cs="Arial"/>
                <w:b/>
                <w:bCs/>
                <w:iCs/>
                <w:lang w:eastAsia="es-CO"/>
              </w:rPr>
            </w:pPr>
            <w:r w:rsidRPr="00B54A72">
              <w:rPr>
                <w:rFonts w:ascii="Arial" w:eastAsia="Times New Roman" w:hAnsi="Arial" w:cs="Arial"/>
                <w:b/>
                <w:bCs/>
                <w:iCs/>
                <w:lang w:eastAsia="es-CO"/>
              </w:rPr>
              <w:t>1.1</w:t>
            </w:r>
            <w:r w:rsidR="00AF56F2" w:rsidRPr="00B54A72">
              <w:rPr>
                <w:rFonts w:ascii="Arial" w:eastAsia="Times New Roman" w:hAnsi="Arial" w:cs="Arial"/>
                <w:b/>
                <w:bCs/>
                <w:iCs/>
                <w:lang w:eastAsia="es-CO"/>
              </w:rPr>
              <w:t xml:space="preserve"> </w:t>
            </w:r>
            <w:r w:rsidR="00497A62" w:rsidRPr="00B54A72">
              <w:rPr>
                <w:rFonts w:ascii="Arial" w:eastAsia="Times New Roman" w:hAnsi="Arial" w:cs="Arial"/>
                <w:b/>
                <w:bCs/>
                <w:iCs/>
                <w:lang w:eastAsia="es-CO"/>
              </w:rPr>
              <w:t>Los referentes Constitucionales</w:t>
            </w:r>
          </w:p>
          <w:p w:rsidR="000B04B0" w:rsidRPr="00B54A72" w:rsidRDefault="000B04B0" w:rsidP="002643BE">
            <w:pPr>
              <w:jc w:val="both"/>
              <w:rPr>
                <w:rFonts w:ascii="Arial" w:hAnsi="Arial" w:cs="Arial"/>
              </w:rPr>
            </w:pPr>
            <w:r w:rsidRPr="00B54A72">
              <w:rPr>
                <w:rFonts w:ascii="Arial" w:hAnsi="Arial" w:cs="Arial"/>
              </w:rPr>
              <w:t xml:space="preserve">La Constitución Política de Colombia prevé en el artículo 2 como fines del Estado: “servir a la comunidad, promover la </w:t>
            </w:r>
            <w:r w:rsidR="005A3A29" w:rsidRPr="00B54A72">
              <w:rPr>
                <w:rFonts w:ascii="Arial" w:hAnsi="Arial" w:cs="Arial"/>
              </w:rPr>
              <w:t>prosperidad general</w:t>
            </w:r>
            <w:r w:rsidRPr="00B54A72">
              <w:rPr>
                <w:rFonts w:ascii="Arial" w:hAnsi="Arial" w:cs="Arial"/>
              </w:rPr>
              <w:t xml:space="preserve"> </w:t>
            </w:r>
            <w:r w:rsidR="005A3A29" w:rsidRPr="00B54A72">
              <w:rPr>
                <w:rFonts w:ascii="Arial" w:hAnsi="Arial" w:cs="Arial"/>
              </w:rPr>
              <w:t>y garantizar</w:t>
            </w:r>
            <w:r w:rsidRPr="00B54A72">
              <w:rPr>
                <w:rFonts w:ascii="Arial" w:hAnsi="Arial" w:cs="Arial"/>
              </w:rPr>
              <w:t xml:space="preserve"> la efectividad de los principios, </w:t>
            </w:r>
            <w:r w:rsidR="004A1C3C" w:rsidRPr="00B54A72">
              <w:rPr>
                <w:rFonts w:ascii="Arial" w:hAnsi="Arial" w:cs="Arial"/>
              </w:rPr>
              <w:t>derechos y</w:t>
            </w:r>
            <w:r w:rsidRPr="00B54A72">
              <w:rPr>
                <w:rFonts w:ascii="Arial" w:hAnsi="Arial" w:cs="Arial"/>
              </w:rPr>
              <w:t xml:space="preserve"> deberes consagrados en la constitución; facilitar la participación de todos en las decisiones que los afectan y en la vida </w:t>
            </w:r>
            <w:r w:rsidR="004A1C3C" w:rsidRPr="00B54A72">
              <w:rPr>
                <w:rFonts w:ascii="Arial" w:hAnsi="Arial" w:cs="Arial"/>
              </w:rPr>
              <w:t>económica, política</w:t>
            </w:r>
            <w:r w:rsidRPr="00B54A72">
              <w:rPr>
                <w:rFonts w:ascii="Arial" w:hAnsi="Arial" w:cs="Arial"/>
              </w:rPr>
              <w:t>, administrativa y cultural de la nación. …”</w:t>
            </w:r>
          </w:p>
          <w:p w:rsidR="000B04B0" w:rsidRDefault="000B04B0" w:rsidP="002643BE">
            <w:pPr>
              <w:jc w:val="both"/>
              <w:rPr>
                <w:rFonts w:ascii="Arial" w:hAnsi="Arial" w:cs="Arial"/>
              </w:rPr>
            </w:pPr>
            <w:r w:rsidRPr="00B54A72">
              <w:rPr>
                <w:rFonts w:ascii="Arial" w:hAnsi="Arial" w:cs="Arial"/>
              </w:rPr>
              <w:t>La Constitución Política de Colombia prevé en el artículo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r w:rsidR="000F7730">
              <w:rPr>
                <w:rFonts w:ascii="Arial" w:hAnsi="Arial" w:cs="Arial"/>
              </w:rPr>
              <w:t xml:space="preserve"> </w:t>
            </w:r>
          </w:p>
          <w:p w:rsidR="000F7730" w:rsidRDefault="000F7730" w:rsidP="002643BE">
            <w:pPr>
              <w:jc w:val="both"/>
              <w:rPr>
                <w:rFonts w:ascii="Arial" w:hAnsi="Arial" w:cs="Arial"/>
              </w:rPr>
            </w:pPr>
          </w:p>
          <w:p w:rsidR="000F7730" w:rsidRPr="00B54A72" w:rsidRDefault="000F7730" w:rsidP="002643BE">
            <w:pPr>
              <w:jc w:val="both"/>
              <w:rPr>
                <w:rFonts w:ascii="Arial" w:hAnsi="Arial" w:cs="Arial"/>
              </w:rPr>
            </w:pPr>
          </w:p>
          <w:p w:rsidR="00EE11F5" w:rsidRDefault="00EE11F5" w:rsidP="002643BE">
            <w:pPr>
              <w:jc w:val="both"/>
              <w:rPr>
                <w:rFonts w:ascii="Arial" w:hAnsi="Arial" w:cs="Arial"/>
                <w:b/>
              </w:rPr>
            </w:pPr>
          </w:p>
          <w:p w:rsidR="00497A62" w:rsidRPr="00B54A72" w:rsidRDefault="00497A62" w:rsidP="002643BE">
            <w:pPr>
              <w:jc w:val="both"/>
              <w:rPr>
                <w:rFonts w:ascii="Arial" w:hAnsi="Arial" w:cs="Arial"/>
                <w:b/>
              </w:rPr>
            </w:pPr>
            <w:r w:rsidRPr="00B54A72">
              <w:rPr>
                <w:rFonts w:ascii="Arial" w:hAnsi="Arial" w:cs="Arial"/>
                <w:b/>
              </w:rPr>
              <w:t>1.2. Referentes Legales</w:t>
            </w:r>
          </w:p>
          <w:p w:rsidR="000B04B0" w:rsidRPr="00B54A72" w:rsidRDefault="000B04B0" w:rsidP="002643BE">
            <w:pPr>
              <w:autoSpaceDE w:val="0"/>
              <w:autoSpaceDN w:val="0"/>
              <w:adjustRightInd w:val="0"/>
              <w:jc w:val="both"/>
              <w:rPr>
                <w:rFonts w:ascii="Arial" w:hAnsi="Arial" w:cs="Arial"/>
                <w:lang w:eastAsia="es-CO"/>
              </w:rPr>
            </w:pPr>
            <w:r w:rsidRPr="00B54A72">
              <w:rPr>
                <w:rFonts w:ascii="Arial" w:hAnsi="Arial" w:cs="Arial"/>
                <w:lang w:eastAsia="es-CO"/>
              </w:rPr>
              <w:t>En desarrollo de lo señalado en los numerales 7 y 12 del artículo 25 de la Ley 80 de 1993, modificado este último por el artículo 87 de la Ley 1474 de 2011</w:t>
            </w:r>
            <w:r w:rsidR="00F1530A" w:rsidRPr="00B54A72">
              <w:rPr>
                <w:rFonts w:ascii="Arial" w:hAnsi="Arial" w:cs="Arial"/>
                <w:lang w:eastAsia="es-CO"/>
              </w:rPr>
              <w:t xml:space="preserve"> y el Decreto 1082 de 2015</w:t>
            </w:r>
            <w:r w:rsidRPr="00B54A72">
              <w:rPr>
                <w:rFonts w:ascii="Arial" w:hAnsi="Arial" w:cs="Arial"/>
                <w:lang w:eastAsia="es-CO"/>
              </w:rPr>
              <w:t>, se hace necesario la elaboración y suscripción de un estudio previo que estará conformado por los documentos definitivos que servirán de soporte para la elaboración y ejecución de la contratación.</w:t>
            </w:r>
          </w:p>
          <w:p w:rsidR="000B04B0" w:rsidRPr="00B54A72" w:rsidRDefault="000B04B0" w:rsidP="002643BE">
            <w:pPr>
              <w:autoSpaceDE w:val="0"/>
              <w:autoSpaceDN w:val="0"/>
              <w:adjustRightInd w:val="0"/>
              <w:jc w:val="both"/>
              <w:rPr>
                <w:rFonts w:ascii="Arial" w:hAnsi="Arial" w:cs="Arial"/>
                <w:lang w:eastAsia="es-CO"/>
              </w:rPr>
            </w:pPr>
            <w:r w:rsidRPr="00B54A72">
              <w:rPr>
                <w:rFonts w:ascii="Arial" w:hAnsi="Arial" w:cs="Arial"/>
                <w:lang w:eastAsia="es-CO"/>
              </w:rPr>
              <w:t xml:space="preserve">En el artículo 11 de la </w:t>
            </w:r>
            <w:r w:rsidR="00290330" w:rsidRPr="00B54A72">
              <w:rPr>
                <w:rFonts w:ascii="Arial" w:hAnsi="Arial" w:cs="Arial"/>
                <w:lang w:eastAsia="es-CO"/>
              </w:rPr>
              <w:t>L</w:t>
            </w:r>
            <w:r w:rsidRPr="00B54A72">
              <w:rPr>
                <w:rFonts w:ascii="Arial" w:hAnsi="Arial" w:cs="Arial"/>
                <w:lang w:eastAsia="es-CO"/>
              </w:rPr>
              <w:t xml:space="preserve">ey 715 de 2001, en donde se puntualiza: “La Instituciones Educativas estatales podrán administrar Fondos de Servicios Educativos en los cuales se </w:t>
            </w:r>
            <w:r w:rsidR="005A3A29" w:rsidRPr="00B54A72">
              <w:rPr>
                <w:rFonts w:ascii="Arial" w:hAnsi="Arial" w:cs="Arial"/>
                <w:lang w:eastAsia="es-CO"/>
              </w:rPr>
              <w:t>manejarán</w:t>
            </w:r>
            <w:r w:rsidRPr="00B54A72">
              <w:rPr>
                <w:rFonts w:ascii="Arial" w:hAnsi="Arial" w:cs="Arial"/>
                <w:lang w:eastAsia="es-CO"/>
              </w:rPr>
              <w:t xml:space="preserve"> los recursos destinados a financiar gastos distintos a los de personal, que faciliten el funcionamiento de la institución.</w:t>
            </w:r>
          </w:p>
          <w:p w:rsidR="005F0076" w:rsidRPr="00B54A72" w:rsidRDefault="005F0076" w:rsidP="005F0076">
            <w:pPr>
              <w:autoSpaceDE w:val="0"/>
              <w:autoSpaceDN w:val="0"/>
              <w:adjustRightInd w:val="0"/>
              <w:jc w:val="both"/>
              <w:rPr>
                <w:rFonts w:ascii="Arial" w:hAnsi="Arial" w:cs="Arial"/>
                <w:lang w:eastAsia="es-CO"/>
              </w:rPr>
            </w:pPr>
            <w:r w:rsidRPr="00B54A72">
              <w:rPr>
                <w:rFonts w:ascii="Arial" w:hAnsi="Arial" w:cs="Arial"/>
                <w:lang w:eastAsia="es-CO"/>
              </w:rPr>
              <w:t xml:space="preserve">Que el artículo 2.2.1.2.1.4.1 del Decreto No 1082 de 2015, establece los requisitos que deben contener un acto administrativo que justifique la contratación directa. Además en el último párrafo estipula que la contratación directa, se puede realizar para celebrar contratos de prestación de servicios </w:t>
            </w:r>
            <w:r w:rsidR="00244E34" w:rsidRPr="00B54A72">
              <w:rPr>
                <w:rFonts w:ascii="Arial" w:hAnsi="Arial" w:cs="Arial"/>
                <w:lang w:eastAsia="es-CO"/>
              </w:rPr>
              <w:t xml:space="preserve">públicos </w:t>
            </w:r>
            <w:r w:rsidRPr="00B54A72">
              <w:rPr>
                <w:rFonts w:ascii="Arial" w:hAnsi="Arial" w:cs="Arial"/>
                <w:lang w:eastAsia="es-CO"/>
              </w:rPr>
              <w:t>y de apoyo a la gestión.</w:t>
            </w:r>
          </w:p>
          <w:p w:rsidR="005F0076" w:rsidRPr="00F5016A" w:rsidRDefault="005F0076" w:rsidP="005F0076">
            <w:pPr>
              <w:autoSpaceDE w:val="0"/>
              <w:autoSpaceDN w:val="0"/>
              <w:adjustRightInd w:val="0"/>
              <w:jc w:val="both"/>
              <w:rPr>
                <w:rFonts w:ascii="Arial" w:hAnsi="Arial" w:cs="Arial"/>
                <w:color w:val="FF0000"/>
                <w:lang w:eastAsia="es-CO"/>
              </w:rPr>
            </w:pPr>
            <w:r w:rsidRPr="00B54A72">
              <w:rPr>
                <w:rFonts w:ascii="Arial" w:hAnsi="Arial" w:cs="Arial"/>
                <w:lang w:eastAsia="es-CO"/>
              </w:rPr>
              <w:t xml:space="preserve">Que el artículo No. 2.2.1.2.1.4.9 del decreto anteriormente mencionado define que las entidades estatales pueden contratar bajo la modalidad de contratación directa, la prestación de servicios </w:t>
            </w:r>
            <w:r w:rsidR="008F3EB3" w:rsidRPr="00B54A72">
              <w:rPr>
                <w:rFonts w:ascii="Arial" w:hAnsi="Arial" w:cs="Arial"/>
                <w:lang w:eastAsia="es-CO"/>
              </w:rPr>
              <w:t xml:space="preserve">públicos </w:t>
            </w:r>
            <w:r w:rsidRPr="00B54A72">
              <w:rPr>
                <w:rFonts w:ascii="Arial" w:hAnsi="Arial" w:cs="Arial"/>
                <w:lang w:eastAsia="es-CO"/>
              </w:rPr>
              <w:t xml:space="preserve">y de apoyo a la gestión con </w:t>
            </w:r>
            <w:r w:rsidR="006701A0" w:rsidRPr="00B54A72">
              <w:rPr>
                <w:rFonts w:ascii="Arial" w:hAnsi="Arial" w:cs="Arial"/>
                <w:lang w:eastAsia="es-CO"/>
              </w:rPr>
              <w:t>un</w:t>
            </w:r>
            <w:r w:rsidRPr="00B54A72">
              <w:rPr>
                <w:rFonts w:ascii="Arial" w:hAnsi="Arial" w:cs="Arial"/>
                <w:lang w:eastAsia="es-CO"/>
              </w:rPr>
              <w:t xml:space="preserve">a persona natural o jurídica que este en capacidad de ejecutar el objeto del contrato, siempre y cuando la entidad estatal verifique la idoneidad o experiencia requerida y relacionada con el área de que trate. En este caso, no es necesario que la entidad estatal haya obtenido previamente varias ofertas, de lo cual el ordenador del gasto </w:t>
            </w:r>
            <w:r w:rsidRPr="00F5016A">
              <w:rPr>
                <w:rFonts w:ascii="Arial" w:hAnsi="Arial" w:cs="Arial"/>
                <w:color w:val="FF0000"/>
                <w:lang w:eastAsia="es-CO"/>
              </w:rPr>
              <w:t>debe dejar constancia escrita.</w:t>
            </w:r>
          </w:p>
          <w:p w:rsidR="00F5016A" w:rsidRPr="00F5016A" w:rsidRDefault="00F5016A" w:rsidP="00F5016A">
            <w:pPr>
              <w:spacing w:after="0"/>
              <w:jc w:val="both"/>
              <w:rPr>
                <w:rFonts w:ascii="Arial" w:hAnsi="Arial" w:cs="Arial"/>
                <w:color w:val="FF0000"/>
              </w:rPr>
            </w:pPr>
            <w:r w:rsidRPr="00F5016A">
              <w:rPr>
                <w:rFonts w:ascii="Arial" w:hAnsi="Arial" w:cs="Arial"/>
                <w:color w:val="FF0000"/>
              </w:rPr>
              <w:t>Que mediante el Decreto 417 de 2020, fue declarado el Estado de Emergencia Económica, Social y Ecológica en todo el territorio nacional, con el fin de conjurar los efectos de la crisis económica y social generada por la pandemia del nuevo Coronavirus COVID-19.</w:t>
            </w:r>
          </w:p>
          <w:p w:rsidR="00F5016A" w:rsidRPr="00B54A72" w:rsidRDefault="00F5016A" w:rsidP="005F0076">
            <w:pPr>
              <w:autoSpaceDE w:val="0"/>
              <w:autoSpaceDN w:val="0"/>
              <w:adjustRightInd w:val="0"/>
              <w:jc w:val="both"/>
              <w:rPr>
                <w:rFonts w:ascii="Arial" w:hAnsi="Arial" w:cs="Arial"/>
                <w:lang w:eastAsia="es-CO"/>
              </w:rPr>
            </w:pPr>
          </w:p>
          <w:p w:rsidR="00EB5616" w:rsidRPr="00B54A72" w:rsidRDefault="000B04B0" w:rsidP="002643BE">
            <w:pPr>
              <w:spacing w:after="0"/>
              <w:jc w:val="both"/>
              <w:rPr>
                <w:rFonts w:ascii="Arial" w:eastAsia="Times New Roman" w:hAnsi="Arial" w:cs="Arial"/>
                <w:lang w:eastAsia="es-CO"/>
              </w:rPr>
            </w:pPr>
            <w:r w:rsidRPr="00B54A72">
              <w:rPr>
                <w:rFonts w:ascii="Arial" w:hAnsi="Arial" w:cs="Arial"/>
                <w:lang w:eastAsia="es-CO"/>
              </w:rPr>
              <w:t xml:space="preserve">Que mediante </w:t>
            </w:r>
            <w:r w:rsidR="00290330" w:rsidRPr="00B54A72">
              <w:rPr>
                <w:rFonts w:ascii="Arial" w:hAnsi="Arial" w:cs="Arial"/>
                <w:lang w:eastAsia="es-CO"/>
              </w:rPr>
              <w:t>D</w:t>
            </w:r>
            <w:r w:rsidRPr="00B54A72">
              <w:rPr>
                <w:rFonts w:ascii="Arial" w:hAnsi="Arial" w:cs="Arial"/>
                <w:lang w:eastAsia="es-CO"/>
              </w:rPr>
              <w:t xml:space="preserve">ecreto 1075 de 2015 se reglamenta parcialmente los artículos 11, 12, 13 Y 14 de la Ley 715 de 2001 en relación con el Fondo de Servicios Educativos de los establecimientos educativos estatales. En su artículo 2.3.1.6.3.11. </w:t>
            </w:r>
            <w:r w:rsidR="002E7D71" w:rsidRPr="00B54A72">
              <w:rPr>
                <w:rFonts w:ascii="Arial" w:hAnsi="Arial" w:cs="Arial"/>
                <w:lang w:eastAsia="es-CO"/>
              </w:rPr>
              <w:t xml:space="preserve"> </w:t>
            </w:r>
            <w:r w:rsidR="009A7563" w:rsidRPr="00B54A72">
              <w:rPr>
                <w:rFonts w:ascii="Arial" w:hAnsi="Arial" w:cs="Arial"/>
                <w:lang w:eastAsia="es-CO"/>
              </w:rPr>
              <w:t xml:space="preserve">Reglamenta la utilización de los recursos donde permite la destinación de estos </w:t>
            </w:r>
            <w:r w:rsidR="0023001E" w:rsidRPr="00B54A72">
              <w:rPr>
                <w:rFonts w:ascii="Arial" w:hAnsi="Arial" w:cs="Arial"/>
                <w:lang w:eastAsia="es-CO"/>
              </w:rPr>
              <w:t>recursos</w:t>
            </w:r>
            <w:r w:rsidR="00AB3442" w:rsidRPr="00B54A72">
              <w:rPr>
                <w:rFonts w:ascii="Arial" w:hAnsi="Arial" w:cs="Arial"/>
              </w:rPr>
              <w:t xml:space="preserve"> para el</w:t>
            </w:r>
            <w:r w:rsidR="00425825" w:rsidRPr="00B54A72">
              <w:rPr>
                <w:rFonts w:ascii="Arial" w:hAnsi="Arial" w:cs="Arial"/>
              </w:rPr>
              <w:t xml:space="preserve"> </w:t>
            </w:r>
            <w:r w:rsidR="00F803CF" w:rsidRPr="00B54A72">
              <w:rPr>
                <w:rFonts w:ascii="Arial" w:hAnsi="Arial" w:cs="Arial"/>
              </w:rPr>
              <w:t>pago de servicios públicos domiciliarios, telefonía móvil e internet, en las condiciones fijadas por la entidad territorial.</w:t>
            </w:r>
            <w:r w:rsidR="00425825" w:rsidRPr="00B54A72">
              <w:rPr>
                <w:rFonts w:ascii="Arial" w:eastAsia="Times New Roman" w:hAnsi="Arial" w:cs="Arial"/>
                <w:lang w:eastAsia="es-CO"/>
              </w:rPr>
              <w:t xml:space="preserve"> </w:t>
            </w:r>
          </w:p>
          <w:p w:rsidR="00425825" w:rsidRDefault="00425825" w:rsidP="002643BE">
            <w:pPr>
              <w:spacing w:after="0"/>
              <w:jc w:val="both"/>
              <w:rPr>
                <w:rFonts w:ascii="Arial" w:eastAsia="Times New Roman" w:hAnsi="Arial" w:cs="Arial"/>
                <w:lang w:eastAsia="es-CO"/>
              </w:rPr>
            </w:pPr>
          </w:p>
          <w:p w:rsidR="00C9530F" w:rsidRPr="00C9530F" w:rsidRDefault="00C9530F" w:rsidP="002643BE">
            <w:pPr>
              <w:spacing w:after="0"/>
              <w:jc w:val="both"/>
              <w:rPr>
                <w:rFonts w:ascii="Arial" w:eastAsia="Times New Roman" w:hAnsi="Arial" w:cs="Arial"/>
                <w:color w:val="FF0000"/>
                <w:lang w:eastAsia="es-CO"/>
              </w:rPr>
            </w:pPr>
            <w:r w:rsidRPr="00C9530F">
              <w:rPr>
                <w:rFonts w:ascii="Arial" w:hAnsi="Arial" w:cs="Arial"/>
                <w:color w:val="FF0000"/>
              </w:rPr>
              <w:lastRenderedPageBreak/>
              <w:t>Resolución No. 0094 del 17 de febrero de 2020 giro recursos al fondo de servicios educativos de la Institución, con destinación a la contratación de la prestación de servicio público de conectividad a internet</w:t>
            </w:r>
            <w:r w:rsidRPr="00C9530F">
              <w:rPr>
                <w:rFonts w:ascii="Arial" w:eastAsia="Times New Roman" w:hAnsi="Arial" w:cs="Arial"/>
                <w:color w:val="FF0000"/>
                <w:lang w:eastAsia="es-CO"/>
              </w:rPr>
              <w:t>)</w:t>
            </w:r>
          </w:p>
          <w:p w:rsidR="001F0C31" w:rsidRDefault="001F0C31" w:rsidP="002643BE">
            <w:pPr>
              <w:spacing w:after="0"/>
              <w:jc w:val="both"/>
              <w:rPr>
                <w:rFonts w:ascii="Arial" w:hAnsi="Arial" w:cs="Arial"/>
              </w:rPr>
            </w:pPr>
            <w:r w:rsidRPr="00B54A72">
              <w:rPr>
                <w:rFonts w:ascii="Arial" w:hAnsi="Arial" w:cs="Arial"/>
              </w:rPr>
              <w:t xml:space="preserve">Que la </w:t>
            </w:r>
            <w:r w:rsidR="00290330" w:rsidRPr="00B54A72">
              <w:rPr>
                <w:rFonts w:ascii="Arial" w:hAnsi="Arial" w:cs="Arial"/>
              </w:rPr>
              <w:t>In</w:t>
            </w:r>
            <w:r w:rsidRPr="00B54A72">
              <w:rPr>
                <w:rFonts w:ascii="Arial" w:hAnsi="Arial" w:cs="Arial"/>
              </w:rPr>
              <w:t xml:space="preserve">stitución </w:t>
            </w:r>
            <w:r w:rsidR="00290330" w:rsidRPr="00B54A72">
              <w:rPr>
                <w:rFonts w:ascii="Arial" w:hAnsi="Arial" w:cs="Arial"/>
              </w:rPr>
              <w:t>E</w:t>
            </w:r>
            <w:r w:rsidRPr="00B54A72">
              <w:rPr>
                <w:rFonts w:ascii="Arial" w:hAnsi="Arial" w:cs="Arial"/>
              </w:rPr>
              <w:t xml:space="preserve">ducativa Municipal </w:t>
            </w:r>
            <w:r w:rsidR="00840C60" w:rsidRPr="00B54A72">
              <w:rPr>
                <w:rFonts w:ascii="Arial" w:hAnsi="Arial" w:cs="Arial"/>
              </w:rPr>
              <w:t xml:space="preserve">Luis Carlos Galán Sarmiento </w:t>
            </w:r>
            <w:r w:rsidRPr="00B54A72">
              <w:rPr>
                <w:rFonts w:ascii="Arial" w:hAnsi="Arial" w:cs="Arial"/>
              </w:rPr>
              <w:t xml:space="preserve">de Fusagasugá adopto su manual de contratación mediante </w:t>
            </w:r>
            <w:r w:rsidR="00007D17" w:rsidRPr="00B54A72">
              <w:rPr>
                <w:rFonts w:ascii="Arial" w:hAnsi="Arial" w:cs="Arial"/>
              </w:rPr>
              <w:t>A</w:t>
            </w:r>
            <w:r w:rsidRPr="00B54A72">
              <w:rPr>
                <w:rFonts w:ascii="Arial" w:hAnsi="Arial" w:cs="Arial"/>
              </w:rPr>
              <w:t>cuerdo No. 0</w:t>
            </w:r>
            <w:r w:rsidR="00007D17" w:rsidRPr="00B54A72">
              <w:rPr>
                <w:rFonts w:ascii="Arial" w:hAnsi="Arial" w:cs="Arial"/>
              </w:rPr>
              <w:t>7</w:t>
            </w:r>
            <w:r w:rsidRPr="00B54A72">
              <w:rPr>
                <w:rFonts w:ascii="Arial" w:hAnsi="Arial" w:cs="Arial"/>
              </w:rPr>
              <w:t xml:space="preserve"> de 201</w:t>
            </w:r>
            <w:r w:rsidR="00007D17" w:rsidRPr="00B54A72">
              <w:rPr>
                <w:rFonts w:ascii="Arial" w:hAnsi="Arial" w:cs="Arial"/>
              </w:rPr>
              <w:t>7</w:t>
            </w:r>
            <w:r w:rsidRPr="00B54A72">
              <w:rPr>
                <w:rFonts w:ascii="Arial" w:hAnsi="Arial" w:cs="Arial"/>
              </w:rPr>
              <w:t xml:space="preserve"> donde se establece el procedimiento para la contratación que no supere los 20 SM</w:t>
            </w:r>
            <w:r w:rsidR="00F1530A" w:rsidRPr="00B54A72">
              <w:rPr>
                <w:rFonts w:ascii="Arial" w:hAnsi="Arial" w:cs="Arial"/>
              </w:rPr>
              <w:t>M</w:t>
            </w:r>
            <w:r w:rsidRPr="00B54A72">
              <w:rPr>
                <w:rFonts w:ascii="Arial" w:hAnsi="Arial" w:cs="Arial"/>
              </w:rPr>
              <w:t>L</w:t>
            </w:r>
            <w:r w:rsidR="00F1530A" w:rsidRPr="00B54A72">
              <w:rPr>
                <w:rFonts w:ascii="Arial" w:hAnsi="Arial" w:cs="Arial"/>
              </w:rPr>
              <w:t xml:space="preserve">V, de acuerdo a lo establecido en el artículo 17 del </w:t>
            </w:r>
            <w:r w:rsidR="00007D17" w:rsidRPr="00B54A72">
              <w:rPr>
                <w:rFonts w:ascii="Arial" w:hAnsi="Arial" w:cs="Arial"/>
              </w:rPr>
              <w:t>D</w:t>
            </w:r>
            <w:r w:rsidR="00F1530A" w:rsidRPr="00B54A72">
              <w:rPr>
                <w:rFonts w:ascii="Arial" w:hAnsi="Arial" w:cs="Arial"/>
              </w:rPr>
              <w:t>ecreto 4791 de 2008.</w:t>
            </w:r>
            <w:r w:rsidR="00EE11F5">
              <w:rPr>
                <w:rFonts w:ascii="Arial" w:hAnsi="Arial" w:cs="Arial"/>
              </w:rPr>
              <w:t xml:space="preserve">  </w:t>
            </w:r>
          </w:p>
          <w:p w:rsidR="005A60AA" w:rsidRPr="00B54A72" w:rsidRDefault="005A60AA" w:rsidP="002643BE">
            <w:pPr>
              <w:autoSpaceDE w:val="0"/>
              <w:autoSpaceDN w:val="0"/>
              <w:adjustRightInd w:val="0"/>
              <w:jc w:val="both"/>
              <w:rPr>
                <w:rFonts w:ascii="Arial" w:hAnsi="Arial" w:cs="Arial"/>
                <w:b/>
                <w:lang w:eastAsia="es-CO"/>
              </w:rPr>
            </w:pPr>
            <w:r w:rsidRPr="00B54A72">
              <w:rPr>
                <w:rFonts w:ascii="Arial" w:hAnsi="Arial" w:cs="Arial"/>
                <w:b/>
                <w:lang w:eastAsia="es-CO"/>
              </w:rPr>
              <w:t xml:space="preserve">1.3. </w:t>
            </w:r>
            <w:r w:rsidR="00B84F70" w:rsidRPr="00B54A72">
              <w:rPr>
                <w:rFonts w:ascii="Arial" w:hAnsi="Arial" w:cs="Arial"/>
                <w:b/>
                <w:lang w:eastAsia="es-CO"/>
              </w:rPr>
              <w:t xml:space="preserve"> Proyecto Educativo Institucional</w:t>
            </w:r>
            <w:r w:rsidRPr="00B54A72">
              <w:rPr>
                <w:rFonts w:ascii="Arial" w:hAnsi="Arial" w:cs="Arial"/>
                <w:b/>
                <w:lang w:eastAsia="es-CO"/>
              </w:rPr>
              <w:t xml:space="preserve"> </w:t>
            </w:r>
          </w:p>
          <w:p w:rsidR="001F0C31" w:rsidRPr="00B54A72" w:rsidRDefault="00B84F70" w:rsidP="002643BE">
            <w:pPr>
              <w:autoSpaceDE w:val="0"/>
              <w:autoSpaceDN w:val="0"/>
              <w:adjustRightInd w:val="0"/>
              <w:jc w:val="both"/>
              <w:rPr>
                <w:rFonts w:ascii="Arial" w:hAnsi="Arial" w:cs="Arial"/>
              </w:rPr>
            </w:pPr>
            <w:r w:rsidRPr="00B54A72">
              <w:rPr>
                <w:rFonts w:ascii="Arial" w:hAnsi="Arial" w:cs="Arial"/>
                <w:b/>
                <w:bCs/>
                <w:spacing w:val="-1"/>
              </w:rPr>
              <w:t>O</w:t>
            </w:r>
            <w:r w:rsidRPr="00B54A72">
              <w:rPr>
                <w:rFonts w:ascii="Arial" w:hAnsi="Arial" w:cs="Arial"/>
                <w:b/>
                <w:bCs/>
              </w:rPr>
              <w:t>BJE</w:t>
            </w:r>
            <w:r w:rsidRPr="00B54A72">
              <w:rPr>
                <w:rFonts w:ascii="Arial" w:hAnsi="Arial" w:cs="Arial"/>
                <w:b/>
                <w:bCs/>
                <w:spacing w:val="1"/>
              </w:rPr>
              <w:t>T</w:t>
            </w:r>
            <w:r w:rsidRPr="00B54A72">
              <w:rPr>
                <w:rFonts w:ascii="Arial" w:hAnsi="Arial" w:cs="Arial"/>
                <w:b/>
                <w:bCs/>
              </w:rPr>
              <w:t>IV</w:t>
            </w:r>
            <w:r w:rsidRPr="00B54A72">
              <w:rPr>
                <w:rFonts w:ascii="Arial" w:hAnsi="Arial" w:cs="Arial"/>
                <w:b/>
                <w:bCs/>
                <w:spacing w:val="-1"/>
              </w:rPr>
              <w:t>O</w:t>
            </w:r>
            <w:r w:rsidRPr="00B54A72">
              <w:rPr>
                <w:rFonts w:ascii="Arial" w:hAnsi="Arial" w:cs="Arial"/>
                <w:b/>
                <w:bCs/>
              </w:rPr>
              <w:t>:</w:t>
            </w:r>
            <w:r w:rsidRPr="00B54A72">
              <w:rPr>
                <w:rFonts w:ascii="Arial" w:hAnsi="Arial" w:cs="Arial"/>
                <w:b/>
                <w:bCs/>
                <w:spacing w:val="-2"/>
              </w:rPr>
              <w:t xml:space="preserve"> </w:t>
            </w:r>
            <w:r w:rsidR="00AF5D8D" w:rsidRPr="00B54A72">
              <w:rPr>
                <w:rFonts w:ascii="Arial" w:hAnsi="Arial" w:cs="Arial"/>
              </w:rPr>
              <w:t>Mejorar la eficacia, eficiencia y efectividad de los diferentes procesos; de igual forma es nuestra responsabilidad bridar los medios que permitan el desarrollo de las actividades de carácter académico</w:t>
            </w:r>
            <w:r w:rsidR="00BD0D67" w:rsidRPr="00C9530F">
              <w:rPr>
                <w:rFonts w:ascii="Arial" w:hAnsi="Arial" w:cs="Arial"/>
                <w:color w:val="FF0000"/>
              </w:rPr>
              <w:t>.</w:t>
            </w:r>
            <w:r w:rsidR="00C9530F">
              <w:rPr>
                <w:rFonts w:ascii="Arial" w:hAnsi="Arial" w:cs="Arial"/>
                <w:color w:val="FF0000"/>
              </w:rPr>
              <w:t xml:space="preserve"> </w:t>
            </w:r>
            <w:r w:rsidR="00C9530F" w:rsidRPr="00C9530F">
              <w:rPr>
                <w:rFonts w:ascii="Arial" w:hAnsi="Arial" w:cs="Arial"/>
                <w:color w:val="FF0000"/>
              </w:rPr>
              <w:t>administrativo y comunitario</w:t>
            </w:r>
          </w:p>
          <w:p w:rsidR="00BF32BD" w:rsidRPr="00B54A72" w:rsidRDefault="002E2D25" w:rsidP="002643BE">
            <w:pPr>
              <w:autoSpaceDE w:val="0"/>
              <w:autoSpaceDN w:val="0"/>
              <w:adjustRightInd w:val="0"/>
              <w:jc w:val="both"/>
              <w:rPr>
                <w:rFonts w:ascii="Arial" w:hAnsi="Arial" w:cs="Arial"/>
              </w:rPr>
            </w:pPr>
            <w:r w:rsidRPr="00B54A72">
              <w:rPr>
                <w:rFonts w:ascii="Arial" w:hAnsi="Arial" w:cs="Arial"/>
                <w:b/>
              </w:rPr>
              <w:t>META</w:t>
            </w:r>
            <w:r w:rsidR="00636AA7" w:rsidRPr="00B54A72">
              <w:rPr>
                <w:rFonts w:ascii="Arial" w:hAnsi="Arial" w:cs="Arial"/>
                <w:b/>
              </w:rPr>
              <w:t xml:space="preserve">: </w:t>
            </w:r>
            <w:r w:rsidR="00636AA7" w:rsidRPr="00B54A72">
              <w:rPr>
                <w:rFonts w:ascii="Arial" w:hAnsi="Arial" w:cs="Arial"/>
              </w:rPr>
              <w:t>Mejorar</w:t>
            </w:r>
            <w:r w:rsidR="009708C3" w:rsidRPr="00B54A72">
              <w:rPr>
                <w:rFonts w:ascii="Arial" w:hAnsi="Arial" w:cs="Arial"/>
              </w:rPr>
              <w:t xml:space="preserve"> la eficiencia y calidad del servicio prestado a la comunidad educativa</w:t>
            </w:r>
            <w:r w:rsidR="00EE11F5">
              <w:rPr>
                <w:rFonts w:ascii="Arial" w:hAnsi="Arial" w:cs="Arial"/>
              </w:rPr>
              <w:t xml:space="preserve"> en lo que hace referencia a conectividad e internet</w:t>
            </w:r>
            <w:r w:rsidR="00BD4B94" w:rsidRPr="00B54A72">
              <w:rPr>
                <w:rFonts w:ascii="Arial" w:hAnsi="Arial" w:cs="Arial"/>
              </w:rPr>
              <w:t>.</w:t>
            </w:r>
          </w:p>
          <w:p w:rsidR="005A60AA" w:rsidRPr="00B54A72" w:rsidRDefault="005A60AA" w:rsidP="002643BE">
            <w:pPr>
              <w:autoSpaceDE w:val="0"/>
              <w:autoSpaceDN w:val="0"/>
              <w:adjustRightInd w:val="0"/>
              <w:jc w:val="both"/>
              <w:rPr>
                <w:rFonts w:ascii="Arial" w:hAnsi="Arial" w:cs="Arial"/>
                <w:b/>
              </w:rPr>
            </w:pPr>
            <w:r w:rsidRPr="00B54A72">
              <w:rPr>
                <w:rFonts w:ascii="Arial" w:hAnsi="Arial" w:cs="Arial"/>
                <w:b/>
                <w:color w:val="000000" w:themeColor="text1"/>
              </w:rPr>
              <w:t>1</w:t>
            </w:r>
            <w:r w:rsidRPr="00B54A72">
              <w:rPr>
                <w:rFonts w:ascii="Arial" w:hAnsi="Arial" w:cs="Arial"/>
                <w:b/>
              </w:rPr>
              <w:t>.4. Justificación de la Necesidad</w:t>
            </w:r>
          </w:p>
          <w:p w:rsidR="00DB480B" w:rsidRPr="00F5016A" w:rsidRDefault="00425825" w:rsidP="002643BE">
            <w:pPr>
              <w:autoSpaceDE w:val="0"/>
              <w:autoSpaceDN w:val="0"/>
              <w:adjustRightInd w:val="0"/>
              <w:jc w:val="both"/>
              <w:rPr>
                <w:rFonts w:ascii="Arial" w:hAnsi="Arial" w:cs="Arial"/>
                <w:color w:val="FF0000"/>
              </w:rPr>
            </w:pPr>
            <w:r w:rsidRPr="00B54A72">
              <w:rPr>
                <w:rFonts w:ascii="Arial" w:hAnsi="Arial" w:cs="Arial"/>
              </w:rPr>
              <w:t>Uno de los objetivos del plan de mejoramiento institucional, es el de diseñar y ejecutar acciones de mejoramiento continuo para hacer seguimiento a los diferentes procesos, apoy</w:t>
            </w:r>
            <w:r w:rsidR="00C9530F">
              <w:rPr>
                <w:rFonts w:ascii="Arial" w:hAnsi="Arial" w:cs="Arial"/>
              </w:rPr>
              <w:t xml:space="preserve">o a la gestión administrativa, </w:t>
            </w:r>
            <w:r w:rsidR="00B05EB5" w:rsidRPr="00B54A72">
              <w:rPr>
                <w:rFonts w:ascii="Arial" w:hAnsi="Arial" w:cs="Arial"/>
              </w:rPr>
              <w:t>acad</w:t>
            </w:r>
            <w:r w:rsidR="00C40EB4" w:rsidRPr="00B54A72">
              <w:rPr>
                <w:rFonts w:ascii="Arial" w:hAnsi="Arial" w:cs="Arial"/>
              </w:rPr>
              <w:t>émica</w:t>
            </w:r>
            <w:r w:rsidR="00C9530F">
              <w:rPr>
                <w:rFonts w:ascii="Arial" w:hAnsi="Arial" w:cs="Arial"/>
              </w:rPr>
              <w:t xml:space="preserve"> y </w:t>
            </w:r>
            <w:r w:rsidR="00C9530F" w:rsidRPr="00C9530F">
              <w:rPr>
                <w:rFonts w:ascii="Arial" w:hAnsi="Arial" w:cs="Arial"/>
                <w:color w:val="FF0000"/>
              </w:rPr>
              <w:t>comunitaria</w:t>
            </w:r>
            <w:r w:rsidR="00B05EB5" w:rsidRPr="00B54A72">
              <w:rPr>
                <w:rFonts w:ascii="Arial" w:hAnsi="Arial" w:cs="Arial"/>
              </w:rPr>
              <w:t xml:space="preserve"> por</w:t>
            </w:r>
            <w:r w:rsidR="002F6905" w:rsidRPr="00B54A72">
              <w:rPr>
                <w:rFonts w:ascii="Arial" w:hAnsi="Arial" w:cs="Arial"/>
              </w:rPr>
              <w:t xml:space="preserve"> lo anterior la Secretaria de Educación</w:t>
            </w:r>
            <w:r w:rsidR="00B05EB5" w:rsidRPr="00B54A72">
              <w:rPr>
                <w:rFonts w:ascii="Arial" w:hAnsi="Arial" w:cs="Arial"/>
              </w:rPr>
              <w:t xml:space="preserve"> mediante Resolución No. 0</w:t>
            </w:r>
            <w:r w:rsidR="00905B7A" w:rsidRPr="00B54A72">
              <w:rPr>
                <w:rFonts w:ascii="Arial" w:hAnsi="Arial" w:cs="Arial"/>
              </w:rPr>
              <w:t>094</w:t>
            </w:r>
            <w:r w:rsidR="00B05EB5" w:rsidRPr="00B54A72">
              <w:rPr>
                <w:rFonts w:ascii="Arial" w:hAnsi="Arial" w:cs="Arial"/>
              </w:rPr>
              <w:t xml:space="preserve"> del 1</w:t>
            </w:r>
            <w:r w:rsidR="00905B7A" w:rsidRPr="00B54A72">
              <w:rPr>
                <w:rFonts w:ascii="Arial" w:hAnsi="Arial" w:cs="Arial"/>
              </w:rPr>
              <w:t>7</w:t>
            </w:r>
            <w:r w:rsidR="00B05EB5" w:rsidRPr="00B54A72">
              <w:rPr>
                <w:rFonts w:ascii="Arial" w:hAnsi="Arial" w:cs="Arial"/>
              </w:rPr>
              <w:t xml:space="preserve"> de </w:t>
            </w:r>
            <w:r w:rsidR="00905B7A" w:rsidRPr="00B54A72">
              <w:rPr>
                <w:rFonts w:ascii="Arial" w:hAnsi="Arial" w:cs="Arial"/>
              </w:rPr>
              <w:t xml:space="preserve">febrero </w:t>
            </w:r>
            <w:r w:rsidR="00B05EB5" w:rsidRPr="00B54A72">
              <w:rPr>
                <w:rFonts w:ascii="Arial" w:hAnsi="Arial" w:cs="Arial"/>
              </w:rPr>
              <w:t>de 20</w:t>
            </w:r>
            <w:r w:rsidR="00905B7A" w:rsidRPr="00B54A72">
              <w:rPr>
                <w:rFonts w:ascii="Arial" w:hAnsi="Arial" w:cs="Arial"/>
              </w:rPr>
              <w:t>20</w:t>
            </w:r>
            <w:r w:rsidR="00B05EB5" w:rsidRPr="00B54A72">
              <w:rPr>
                <w:rFonts w:ascii="Arial" w:hAnsi="Arial" w:cs="Arial"/>
              </w:rPr>
              <w:t xml:space="preserve"> giro recursos al fondo de servicios educativos de la Institución</w:t>
            </w:r>
            <w:r w:rsidR="00075CAA" w:rsidRPr="00B54A72">
              <w:rPr>
                <w:rFonts w:ascii="Arial" w:hAnsi="Arial" w:cs="Arial"/>
              </w:rPr>
              <w:t>,</w:t>
            </w:r>
            <w:r w:rsidR="00B05EB5" w:rsidRPr="00B54A72">
              <w:rPr>
                <w:rFonts w:ascii="Arial" w:hAnsi="Arial" w:cs="Arial"/>
              </w:rPr>
              <w:t xml:space="preserve"> con </w:t>
            </w:r>
            <w:r w:rsidR="00075CAA" w:rsidRPr="00B54A72">
              <w:rPr>
                <w:rFonts w:ascii="Arial" w:hAnsi="Arial" w:cs="Arial"/>
              </w:rPr>
              <w:t>destinación</w:t>
            </w:r>
            <w:r w:rsidR="00B05EB5" w:rsidRPr="00B54A72">
              <w:rPr>
                <w:rFonts w:ascii="Arial" w:hAnsi="Arial" w:cs="Arial"/>
              </w:rPr>
              <w:t xml:space="preserve"> a la contratación de la prestación de servicio </w:t>
            </w:r>
            <w:r w:rsidR="00203E1F" w:rsidRPr="00B54A72">
              <w:rPr>
                <w:rFonts w:ascii="Arial" w:hAnsi="Arial" w:cs="Arial"/>
              </w:rPr>
              <w:t xml:space="preserve">público </w:t>
            </w:r>
            <w:r w:rsidR="00B05EB5" w:rsidRPr="00B54A72">
              <w:rPr>
                <w:rFonts w:ascii="Arial" w:hAnsi="Arial" w:cs="Arial"/>
              </w:rPr>
              <w:t xml:space="preserve">de conectividad a internet que apoye los procesos de gestión administrativa y gestión directiva de la I.E.M. </w:t>
            </w:r>
            <w:r w:rsidR="00D7442A" w:rsidRPr="00B54A72">
              <w:rPr>
                <w:rFonts w:ascii="Arial" w:hAnsi="Arial" w:cs="Arial"/>
              </w:rPr>
              <w:t xml:space="preserve">Luis Carlos Galán Sarmiento </w:t>
            </w:r>
            <w:r w:rsidR="00B05EB5" w:rsidRPr="00B54A72">
              <w:rPr>
                <w:rFonts w:ascii="Arial" w:hAnsi="Arial" w:cs="Arial"/>
              </w:rPr>
              <w:t xml:space="preserve">los cuales fueron adicionados al presupuesto de la institución mediante </w:t>
            </w:r>
            <w:r w:rsidR="00D7442A" w:rsidRPr="00B54A72">
              <w:rPr>
                <w:rFonts w:ascii="Arial" w:hAnsi="Arial" w:cs="Arial"/>
              </w:rPr>
              <w:t>A</w:t>
            </w:r>
            <w:r w:rsidR="00B05EB5" w:rsidRPr="00B54A72">
              <w:rPr>
                <w:rFonts w:ascii="Arial" w:hAnsi="Arial" w:cs="Arial"/>
              </w:rPr>
              <w:t>cuerdo No. 0</w:t>
            </w:r>
            <w:r w:rsidR="00905B7A" w:rsidRPr="00B54A72">
              <w:rPr>
                <w:rFonts w:ascii="Arial" w:hAnsi="Arial" w:cs="Arial"/>
              </w:rPr>
              <w:t>4</w:t>
            </w:r>
            <w:r w:rsidR="00B05EB5" w:rsidRPr="00B54A72">
              <w:rPr>
                <w:rFonts w:ascii="Arial" w:hAnsi="Arial" w:cs="Arial"/>
              </w:rPr>
              <w:t xml:space="preserve"> del </w:t>
            </w:r>
            <w:r w:rsidR="00D7442A" w:rsidRPr="00B54A72">
              <w:rPr>
                <w:rFonts w:ascii="Arial" w:hAnsi="Arial" w:cs="Arial"/>
              </w:rPr>
              <w:t xml:space="preserve"> </w:t>
            </w:r>
            <w:r w:rsidR="00905B7A" w:rsidRPr="00B54A72">
              <w:rPr>
                <w:rFonts w:ascii="Arial" w:hAnsi="Arial" w:cs="Arial"/>
              </w:rPr>
              <w:t>6</w:t>
            </w:r>
            <w:r w:rsidR="00B05EB5" w:rsidRPr="00B54A72">
              <w:rPr>
                <w:rFonts w:ascii="Arial" w:hAnsi="Arial" w:cs="Arial"/>
              </w:rPr>
              <w:t xml:space="preserve"> de </w:t>
            </w:r>
            <w:r w:rsidR="00905B7A" w:rsidRPr="00B54A72">
              <w:rPr>
                <w:rFonts w:ascii="Arial" w:hAnsi="Arial" w:cs="Arial"/>
              </w:rPr>
              <w:t xml:space="preserve">Marzo </w:t>
            </w:r>
            <w:r w:rsidR="00B05EB5" w:rsidRPr="00B54A72">
              <w:rPr>
                <w:rFonts w:ascii="Arial" w:hAnsi="Arial" w:cs="Arial"/>
              </w:rPr>
              <w:t>de 20</w:t>
            </w:r>
            <w:r w:rsidR="00905B7A" w:rsidRPr="00B54A72">
              <w:rPr>
                <w:rFonts w:ascii="Arial" w:hAnsi="Arial" w:cs="Arial"/>
              </w:rPr>
              <w:t>20</w:t>
            </w:r>
            <w:r w:rsidR="00B05EB5" w:rsidRPr="00B54A72">
              <w:rPr>
                <w:rFonts w:ascii="Arial" w:hAnsi="Arial" w:cs="Arial"/>
              </w:rPr>
              <w:t>.</w:t>
            </w:r>
            <w:r w:rsidR="00163657" w:rsidRPr="00B54A72">
              <w:rPr>
                <w:rFonts w:ascii="Arial" w:hAnsi="Arial" w:cs="Arial"/>
              </w:rPr>
              <w:t xml:space="preserve"> Con el fin de agilizar los procesos administrativos soportados en el servicio </w:t>
            </w:r>
            <w:r w:rsidR="00075CAA" w:rsidRPr="00B54A72">
              <w:rPr>
                <w:rFonts w:ascii="Arial" w:hAnsi="Arial" w:cs="Arial"/>
              </w:rPr>
              <w:t>de internet, priorizando el correo electrónico y el ingreso a las plataformas locales como el sistema de información y registro académico SII matricula SIMAT</w:t>
            </w:r>
            <w:r w:rsidR="007A3217" w:rsidRPr="00B54A72">
              <w:rPr>
                <w:rFonts w:ascii="Arial" w:hAnsi="Arial" w:cs="Arial"/>
              </w:rPr>
              <w:t>, el programa contable SIRIUS</w:t>
            </w:r>
            <w:r w:rsidR="00075CAA" w:rsidRPr="00B54A72">
              <w:rPr>
                <w:rFonts w:ascii="Arial" w:hAnsi="Arial" w:cs="Arial"/>
              </w:rPr>
              <w:t>, sistema de información de gestión de la Calidad Educativa SIGCE, el sistema de necesidades de planta GABO, entre otros aplicativos del Ministerio de Educación, a la plataforma de prisma para realizar procesos de inscripción ante el ICFES, y a la plataforma de supérate con el saber y con el deporte.</w:t>
            </w:r>
            <w:r w:rsidR="00F5016A">
              <w:rPr>
                <w:rFonts w:ascii="Arial" w:hAnsi="Arial" w:cs="Arial"/>
              </w:rPr>
              <w:t xml:space="preserve"> </w:t>
            </w:r>
            <w:r w:rsidR="00F5016A" w:rsidRPr="00F5016A">
              <w:rPr>
                <w:rFonts w:ascii="Arial" w:hAnsi="Arial" w:cs="Arial"/>
                <w:color w:val="FF0000"/>
              </w:rPr>
              <w:t>Como otras plataformas creadas por el Ministerio de educación para el trabajo virtual con estudiantes o simplemente para la planeación y preparación de clases por parte de docentes</w:t>
            </w:r>
          </w:p>
          <w:p w:rsidR="005A60AA" w:rsidRPr="00B54A72" w:rsidRDefault="005A60AA" w:rsidP="002643BE">
            <w:pPr>
              <w:autoSpaceDE w:val="0"/>
              <w:autoSpaceDN w:val="0"/>
              <w:adjustRightInd w:val="0"/>
              <w:jc w:val="both"/>
              <w:rPr>
                <w:rFonts w:ascii="Arial" w:hAnsi="Arial" w:cs="Arial"/>
                <w:b/>
                <w:lang w:val="es-MX" w:eastAsia="es-ES"/>
              </w:rPr>
            </w:pPr>
            <w:r w:rsidRPr="00B54A72">
              <w:rPr>
                <w:rFonts w:ascii="Arial" w:hAnsi="Arial" w:cs="Arial"/>
                <w:b/>
                <w:lang w:val="es-MX" w:eastAsia="es-ES"/>
              </w:rPr>
              <w:t>1.5. Conclusión</w:t>
            </w:r>
          </w:p>
          <w:p w:rsidR="005A60AA" w:rsidRPr="00B54A72" w:rsidRDefault="00AF5D8D" w:rsidP="00A60794">
            <w:pPr>
              <w:autoSpaceDE w:val="0"/>
              <w:autoSpaceDN w:val="0"/>
              <w:adjustRightInd w:val="0"/>
              <w:jc w:val="both"/>
              <w:rPr>
                <w:rFonts w:ascii="Arial" w:hAnsi="Arial" w:cs="Arial"/>
                <w:b/>
                <w:lang w:val="es-MX" w:eastAsia="es-ES"/>
              </w:rPr>
            </w:pPr>
            <w:r w:rsidRPr="00B54A72">
              <w:rPr>
                <w:rFonts w:ascii="Arial" w:hAnsi="Arial" w:cs="Arial"/>
                <w:lang w:val="es-MX" w:eastAsia="es-ES"/>
              </w:rPr>
              <w:t xml:space="preserve">Se requiere la </w:t>
            </w:r>
            <w:r w:rsidR="002E7D71" w:rsidRPr="00B54A72">
              <w:rPr>
                <w:rFonts w:ascii="Arial" w:hAnsi="Arial" w:cs="Arial"/>
                <w:lang w:val="es-MX" w:eastAsia="es-ES"/>
              </w:rPr>
              <w:t xml:space="preserve">contratación de la </w:t>
            </w:r>
            <w:r w:rsidRPr="00B54A72">
              <w:rPr>
                <w:rFonts w:ascii="Arial" w:hAnsi="Arial" w:cs="Arial"/>
                <w:b/>
                <w:lang w:val="es-MX" w:eastAsia="es-ES"/>
              </w:rPr>
              <w:t>“</w:t>
            </w:r>
            <w:r w:rsidR="007577A5" w:rsidRPr="00B54A72">
              <w:rPr>
                <w:rFonts w:ascii="Arial" w:eastAsia="Times New Roman" w:hAnsi="Arial" w:cs="Arial"/>
                <w:bCs/>
                <w:iCs/>
                <w:color w:val="000000"/>
                <w:lang w:eastAsia="es-CO"/>
              </w:rPr>
              <w:t>PRESTACIÓN</w:t>
            </w:r>
            <w:r w:rsidR="00075CAA" w:rsidRPr="00B54A72">
              <w:rPr>
                <w:rFonts w:ascii="Arial" w:eastAsia="Times New Roman" w:hAnsi="Arial" w:cs="Arial"/>
                <w:bCs/>
                <w:iCs/>
                <w:color w:val="000000"/>
                <w:lang w:eastAsia="es-CO"/>
              </w:rPr>
              <w:t xml:space="preserve"> DE SERVICIO </w:t>
            </w:r>
            <w:r w:rsidR="009D0ABC" w:rsidRPr="00B54A72">
              <w:rPr>
                <w:rFonts w:ascii="Arial" w:eastAsia="Times New Roman" w:hAnsi="Arial" w:cs="Arial"/>
                <w:bCs/>
                <w:iCs/>
                <w:color w:val="000000"/>
                <w:lang w:eastAsia="es-CO"/>
              </w:rPr>
              <w:t xml:space="preserve">PÚBLICO </w:t>
            </w:r>
            <w:r w:rsidR="00075CAA" w:rsidRPr="00B54A72">
              <w:rPr>
                <w:rFonts w:ascii="Arial" w:eastAsia="Times New Roman" w:hAnsi="Arial" w:cs="Arial"/>
                <w:bCs/>
                <w:iCs/>
                <w:color w:val="000000"/>
                <w:lang w:eastAsia="es-CO"/>
              </w:rPr>
              <w:t xml:space="preserve">DE CONECTIVIDAD A INTERNET QUE APOYE LOS PROCESOS DE GESTIÓN ADMINISTRATIVA </w:t>
            </w:r>
            <w:r w:rsidR="00F5016A" w:rsidRPr="00F5016A">
              <w:rPr>
                <w:rFonts w:ascii="Arial" w:eastAsia="Times New Roman" w:hAnsi="Arial" w:cs="Arial"/>
                <w:bCs/>
                <w:iCs/>
                <w:color w:val="FF0000"/>
                <w:lang w:eastAsia="es-CO"/>
              </w:rPr>
              <w:t xml:space="preserve">,ACADEMICA Y COMUNITARIA </w:t>
            </w:r>
            <w:r w:rsidR="00075CAA" w:rsidRPr="00F5016A">
              <w:rPr>
                <w:rFonts w:ascii="Arial" w:eastAsia="Times New Roman" w:hAnsi="Arial" w:cs="Arial"/>
                <w:bCs/>
                <w:iCs/>
                <w:color w:val="FF0000"/>
                <w:lang w:eastAsia="es-CO"/>
              </w:rPr>
              <w:t>DE LA</w:t>
            </w:r>
            <w:r w:rsidR="00A60794" w:rsidRPr="00F5016A">
              <w:rPr>
                <w:rFonts w:ascii="Arial" w:eastAsia="Times New Roman" w:hAnsi="Arial" w:cs="Arial"/>
                <w:bCs/>
                <w:iCs/>
                <w:color w:val="FF0000"/>
                <w:lang w:eastAsia="es-CO"/>
              </w:rPr>
              <w:t xml:space="preserve"> IEM. LUIS CARLOS GALÁN SARMIENTO</w:t>
            </w:r>
            <w:r w:rsidRPr="00F5016A">
              <w:rPr>
                <w:rFonts w:ascii="Arial" w:hAnsi="Arial" w:cs="Arial"/>
                <w:b/>
                <w:color w:val="FF0000"/>
                <w:lang w:val="es-MX" w:eastAsia="es-ES"/>
              </w:rPr>
              <w:t>”</w:t>
            </w:r>
            <w:r w:rsidR="006234E7" w:rsidRPr="00F5016A">
              <w:rPr>
                <w:rFonts w:ascii="Arial" w:hAnsi="Arial" w:cs="Arial"/>
                <w:color w:val="FF0000"/>
                <w:lang w:val="es-MX" w:eastAsia="es-ES"/>
              </w:rPr>
              <w:t xml:space="preserve"> </w:t>
            </w: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B54A72" w:rsidRDefault="005A60AA"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lastRenderedPageBreak/>
              <w:t xml:space="preserve">2.  </w:t>
            </w:r>
            <w:r w:rsidRPr="00B54A72">
              <w:rPr>
                <w:rFonts w:ascii="Arial" w:hAnsi="Arial" w:cs="Arial"/>
                <w:b/>
              </w:rPr>
              <w:t>EL OBJETO A CONTRATAR, CON SUS ESPECIFICACIONES Y LA IDENTIFICACIÓN DEL CONTRATO A CELEBRAR.</w:t>
            </w:r>
          </w:p>
        </w:tc>
      </w:tr>
      <w:tr w:rsidR="005A60AA" w:rsidRPr="00976FC1" w:rsidTr="00EC130E">
        <w:trPr>
          <w:trHeight w:val="355"/>
        </w:trPr>
        <w:tc>
          <w:tcPr>
            <w:tcW w:w="2344" w:type="dxa"/>
            <w:tcBorders>
              <w:top w:val="single" w:sz="8" w:space="0" w:color="auto"/>
              <w:left w:val="single" w:sz="8" w:space="0" w:color="auto"/>
              <w:bottom w:val="single" w:sz="8" w:space="0" w:color="auto"/>
              <w:right w:val="single" w:sz="8" w:space="0" w:color="000000"/>
            </w:tcBorders>
            <w:shd w:val="clear" w:color="auto" w:fill="auto"/>
            <w:vAlign w:val="center"/>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2.1.  TIPO DE CONTRATO</w:t>
            </w:r>
          </w:p>
        </w:tc>
        <w:tc>
          <w:tcPr>
            <w:tcW w:w="7144" w:type="dxa"/>
            <w:gridSpan w:val="6"/>
            <w:tcBorders>
              <w:top w:val="single" w:sz="8" w:space="0" w:color="auto"/>
              <w:left w:val="nil"/>
              <w:bottom w:val="single" w:sz="8" w:space="0" w:color="auto"/>
              <w:right w:val="single" w:sz="8" w:space="0" w:color="000000"/>
            </w:tcBorders>
            <w:shd w:val="clear" w:color="auto" w:fill="auto"/>
          </w:tcPr>
          <w:p w:rsidR="005A60AA" w:rsidRPr="00B54A72" w:rsidRDefault="00FC5D48" w:rsidP="00FE7FFD">
            <w:pPr>
              <w:spacing w:after="0" w:line="240" w:lineRule="auto"/>
              <w:jc w:val="both"/>
              <w:rPr>
                <w:rFonts w:ascii="Arial" w:eastAsia="Times New Roman" w:hAnsi="Arial" w:cs="Arial"/>
                <w:color w:val="000000"/>
                <w:lang w:eastAsia="es-CO"/>
              </w:rPr>
            </w:pPr>
            <w:r w:rsidRPr="00B54A72">
              <w:rPr>
                <w:rFonts w:ascii="Arial" w:eastAsia="Times New Roman" w:hAnsi="Arial" w:cs="Arial"/>
                <w:color w:val="000000"/>
                <w:lang w:eastAsia="es-CO"/>
              </w:rPr>
              <w:t xml:space="preserve">Prestación de </w:t>
            </w:r>
            <w:r w:rsidR="00EB5616" w:rsidRPr="00B54A72">
              <w:rPr>
                <w:rFonts w:ascii="Arial" w:eastAsia="Times New Roman" w:hAnsi="Arial" w:cs="Arial"/>
                <w:color w:val="000000"/>
                <w:lang w:eastAsia="es-CO"/>
              </w:rPr>
              <w:t>servicio</w:t>
            </w:r>
          </w:p>
        </w:tc>
      </w:tr>
      <w:tr w:rsidR="005A60AA" w:rsidRPr="00976FC1" w:rsidTr="00EC130E">
        <w:trPr>
          <w:trHeight w:val="551"/>
        </w:trPr>
        <w:tc>
          <w:tcPr>
            <w:tcW w:w="2344" w:type="dxa"/>
            <w:tcBorders>
              <w:top w:val="single" w:sz="8" w:space="0" w:color="auto"/>
              <w:left w:val="single" w:sz="8" w:space="0" w:color="auto"/>
              <w:bottom w:val="single" w:sz="8" w:space="0" w:color="auto"/>
              <w:right w:val="single" w:sz="8" w:space="0" w:color="000000"/>
            </w:tcBorders>
            <w:shd w:val="clear" w:color="auto" w:fill="auto"/>
            <w:vAlign w:val="center"/>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2.2.  OBJETO</w:t>
            </w:r>
          </w:p>
        </w:tc>
        <w:tc>
          <w:tcPr>
            <w:tcW w:w="7144" w:type="dxa"/>
            <w:gridSpan w:val="6"/>
            <w:tcBorders>
              <w:top w:val="single" w:sz="8" w:space="0" w:color="auto"/>
              <w:left w:val="nil"/>
              <w:bottom w:val="single" w:sz="8" w:space="0" w:color="auto"/>
              <w:right w:val="single" w:sz="8" w:space="0" w:color="000000"/>
            </w:tcBorders>
            <w:shd w:val="clear" w:color="auto" w:fill="auto"/>
          </w:tcPr>
          <w:p w:rsidR="00BE3539" w:rsidRPr="00B54A72" w:rsidRDefault="00772C66" w:rsidP="000358C6">
            <w:pPr>
              <w:spacing w:after="0" w:line="240" w:lineRule="auto"/>
              <w:jc w:val="both"/>
              <w:rPr>
                <w:rFonts w:ascii="Arial" w:hAnsi="Arial" w:cs="Arial"/>
                <w:lang w:eastAsia="es-CO"/>
              </w:rPr>
            </w:pPr>
            <w:r w:rsidRPr="00B54A72">
              <w:rPr>
                <w:rFonts w:ascii="Arial" w:eastAsia="Times New Roman" w:hAnsi="Arial" w:cs="Arial"/>
                <w:b/>
                <w:bCs/>
                <w:iCs/>
                <w:color w:val="000000"/>
                <w:lang w:eastAsia="es-CO"/>
              </w:rPr>
              <w:t>“</w:t>
            </w:r>
            <w:r w:rsidR="007577A5" w:rsidRPr="00B54A72">
              <w:rPr>
                <w:rFonts w:ascii="Arial" w:eastAsia="Times New Roman" w:hAnsi="Arial" w:cs="Arial"/>
                <w:bCs/>
                <w:iCs/>
                <w:color w:val="000000"/>
                <w:lang w:eastAsia="es-CO"/>
              </w:rPr>
              <w:t>PRESTACIÓN</w:t>
            </w:r>
            <w:r w:rsidR="00FC5D48" w:rsidRPr="00B54A72">
              <w:rPr>
                <w:rFonts w:ascii="Arial" w:eastAsia="Times New Roman" w:hAnsi="Arial" w:cs="Arial"/>
                <w:bCs/>
                <w:iCs/>
                <w:color w:val="000000"/>
                <w:lang w:eastAsia="es-CO"/>
              </w:rPr>
              <w:t xml:space="preserve"> DE SERVICIO </w:t>
            </w:r>
            <w:r w:rsidR="007E0893" w:rsidRPr="00B54A72">
              <w:rPr>
                <w:rFonts w:ascii="Arial" w:eastAsia="Times New Roman" w:hAnsi="Arial" w:cs="Arial"/>
                <w:bCs/>
                <w:iCs/>
                <w:color w:val="000000"/>
                <w:lang w:eastAsia="es-CO"/>
              </w:rPr>
              <w:t xml:space="preserve">PÚBLICO </w:t>
            </w:r>
            <w:r w:rsidR="00FC5D48" w:rsidRPr="00B54A72">
              <w:rPr>
                <w:rFonts w:ascii="Arial" w:eastAsia="Times New Roman" w:hAnsi="Arial" w:cs="Arial"/>
                <w:bCs/>
                <w:iCs/>
                <w:color w:val="000000"/>
                <w:lang w:eastAsia="es-CO"/>
              </w:rPr>
              <w:t>DE CONECTIVIDAD A INTERNET QUE APOYE LOS PROCESOS DE GESTIÓN ADMINISTRATIVA DE LA</w:t>
            </w:r>
            <w:r w:rsidR="00A60794" w:rsidRPr="00B54A72">
              <w:rPr>
                <w:rFonts w:ascii="Arial" w:eastAsia="Times New Roman" w:hAnsi="Arial" w:cs="Arial"/>
                <w:bCs/>
                <w:iCs/>
                <w:color w:val="000000"/>
                <w:lang w:eastAsia="es-CO"/>
              </w:rPr>
              <w:t xml:space="preserve"> INSTITUCIÓN EDUCATIVA MUNICIPAL LUIS CARLOS GALÁN SARMIENTO DEL MUNICIPIO DE </w:t>
            </w:r>
            <w:r w:rsidR="007577A5" w:rsidRPr="00B54A72">
              <w:rPr>
                <w:rFonts w:ascii="Arial" w:eastAsia="Times New Roman" w:hAnsi="Arial" w:cs="Arial"/>
                <w:bCs/>
                <w:iCs/>
                <w:color w:val="000000"/>
                <w:lang w:eastAsia="es-CO"/>
              </w:rPr>
              <w:t>FUSAGASUGÁ</w:t>
            </w:r>
            <w:r w:rsidR="00A60794" w:rsidRPr="00B54A72">
              <w:rPr>
                <w:rFonts w:ascii="Arial" w:eastAsia="Times New Roman" w:hAnsi="Arial" w:cs="Arial"/>
                <w:bCs/>
                <w:iCs/>
                <w:color w:val="000000"/>
                <w:lang w:eastAsia="es-CO"/>
              </w:rPr>
              <w:t>.</w:t>
            </w:r>
            <w:r w:rsidR="004E01BD" w:rsidRPr="00B54A72">
              <w:rPr>
                <w:rFonts w:ascii="Arial" w:eastAsia="Times New Roman" w:hAnsi="Arial" w:cs="Arial"/>
                <w:b/>
                <w:bCs/>
                <w:iCs/>
                <w:color w:val="000000"/>
                <w:lang w:eastAsia="es-CO"/>
              </w:rPr>
              <w:t>”</w:t>
            </w:r>
          </w:p>
        </w:tc>
      </w:tr>
      <w:tr w:rsidR="005A60AA" w:rsidRPr="00976FC1" w:rsidTr="00EC130E">
        <w:trPr>
          <w:trHeight w:val="753"/>
        </w:trPr>
        <w:tc>
          <w:tcPr>
            <w:tcW w:w="2344" w:type="dxa"/>
            <w:tcBorders>
              <w:top w:val="single" w:sz="8" w:space="0" w:color="auto"/>
              <w:left w:val="single" w:sz="8" w:space="0" w:color="auto"/>
              <w:bottom w:val="single" w:sz="8" w:space="0" w:color="auto"/>
              <w:right w:val="single" w:sz="8" w:space="0" w:color="000000"/>
            </w:tcBorders>
            <w:shd w:val="clear" w:color="auto" w:fill="auto"/>
          </w:tcPr>
          <w:p w:rsidR="005A60AA" w:rsidRPr="00B54A72" w:rsidRDefault="005A60AA" w:rsidP="002643BE">
            <w:pPr>
              <w:spacing w:after="0" w:line="240" w:lineRule="auto"/>
              <w:jc w:val="both"/>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2.3. LUGAR DE EJECUCIÓN DEL CONTRATO Y/O SITIO DE ENTREGA</w:t>
            </w:r>
          </w:p>
        </w:tc>
        <w:tc>
          <w:tcPr>
            <w:tcW w:w="7144" w:type="dxa"/>
            <w:gridSpan w:val="6"/>
            <w:tcBorders>
              <w:top w:val="single" w:sz="8" w:space="0" w:color="auto"/>
              <w:left w:val="nil"/>
              <w:bottom w:val="single" w:sz="8" w:space="0" w:color="auto"/>
              <w:right w:val="single" w:sz="8" w:space="0" w:color="000000"/>
            </w:tcBorders>
            <w:shd w:val="clear" w:color="auto" w:fill="auto"/>
          </w:tcPr>
          <w:p w:rsidR="005A60AA" w:rsidRPr="00B54A72" w:rsidRDefault="00DF7FC9" w:rsidP="00631424">
            <w:pPr>
              <w:spacing w:after="0" w:line="240" w:lineRule="auto"/>
              <w:jc w:val="both"/>
              <w:rPr>
                <w:rFonts w:ascii="Arial" w:eastAsia="Times New Roman" w:hAnsi="Arial" w:cs="Arial"/>
                <w:color w:val="000000"/>
                <w:lang w:eastAsia="es-CO"/>
              </w:rPr>
            </w:pPr>
            <w:sdt>
              <w:sdtPr>
                <w:rPr>
                  <w:rFonts w:ascii="Arial" w:eastAsia="Times New Roman" w:hAnsi="Arial" w:cs="Arial"/>
                  <w:color w:val="000000"/>
                  <w:lang w:val="es-MX" w:eastAsia="es-CO"/>
                </w:rPr>
                <w:alias w:val="lugar"/>
                <w:tag w:val="lugar"/>
                <w:id w:val="1391123"/>
                <w:placeholder>
                  <w:docPart w:val="DefaultPlaceholder_22675703"/>
                </w:placeholder>
                <w:text/>
              </w:sdtPr>
              <w:sdtEndPr/>
              <w:sdtContent>
                <w:r w:rsidR="00AE36D8" w:rsidRPr="00B54A72">
                  <w:rPr>
                    <w:rFonts w:ascii="Arial" w:eastAsia="Times New Roman" w:hAnsi="Arial" w:cs="Arial"/>
                    <w:color w:val="000000"/>
                    <w:lang w:val="es-MX" w:eastAsia="es-CO"/>
                  </w:rPr>
                  <w:t>L</w:t>
                </w:r>
                <w:r w:rsidR="00882612" w:rsidRPr="00B54A72">
                  <w:rPr>
                    <w:rFonts w:ascii="Arial" w:eastAsia="Times New Roman" w:hAnsi="Arial" w:cs="Arial"/>
                    <w:color w:val="000000"/>
                    <w:lang w:val="es-MX" w:eastAsia="es-CO"/>
                  </w:rPr>
                  <w:t>a ejecución del contrato se desarrollara en</w:t>
                </w:r>
                <w:r w:rsidR="00D971D2" w:rsidRPr="00B54A72">
                  <w:rPr>
                    <w:rFonts w:ascii="Arial" w:eastAsia="Times New Roman" w:hAnsi="Arial" w:cs="Arial"/>
                    <w:color w:val="000000"/>
                    <w:lang w:val="es-MX" w:eastAsia="es-CO"/>
                  </w:rPr>
                  <w:t xml:space="preserve"> </w:t>
                </w:r>
                <w:r w:rsidR="00882612" w:rsidRPr="00B54A72">
                  <w:rPr>
                    <w:rFonts w:ascii="Arial" w:eastAsia="Times New Roman" w:hAnsi="Arial" w:cs="Arial"/>
                    <w:color w:val="000000"/>
                    <w:lang w:val="es-MX" w:eastAsia="es-CO"/>
                  </w:rPr>
                  <w:t>la</w:t>
                </w:r>
                <w:r w:rsidR="00412C00" w:rsidRPr="00B54A72">
                  <w:rPr>
                    <w:rFonts w:ascii="Arial" w:eastAsia="Times New Roman" w:hAnsi="Arial" w:cs="Arial"/>
                    <w:color w:val="000000"/>
                    <w:lang w:val="es-MX" w:eastAsia="es-CO"/>
                  </w:rPr>
                  <w:t xml:space="preserve"> </w:t>
                </w:r>
                <w:r w:rsidR="00AE36D8" w:rsidRPr="00B54A72">
                  <w:rPr>
                    <w:rFonts w:ascii="Arial" w:eastAsia="Times New Roman" w:hAnsi="Arial" w:cs="Arial"/>
                    <w:color w:val="000000"/>
                    <w:lang w:val="es-MX" w:eastAsia="es-CO"/>
                  </w:rPr>
                  <w:t>Institución</w:t>
                </w:r>
                <w:r w:rsidR="00882612" w:rsidRPr="00B54A72">
                  <w:rPr>
                    <w:rFonts w:ascii="Arial" w:eastAsia="Times New Roman" w:hAnsi="Arial" w:cs="Arial"/>
                    <w:color w:val="000000"/>
                    <w:lang w:val="es-MX" w:eastAsia="es-CO"/>
                  </w:rPr>
                  <w:t xml:space="preserve"> Educativa</w:t>
                </w:r>
                <w:r w:rsidR="00966E4C" w:rsidRPr="00B54A72">
                  <w:rPr>
                    <w:rFonts w:ascii="Arial" w:eastAsia="Times New Roman" w:hAnsi="Arial" w:cs="Arial"/>
                    <w:color w:val="000000"/>
                    <w:lang w:val="es-MX" w:eastAsia="es-CO"/>
                  </w:rPr>
                  <w:t xml:space="preserve"> </w:t>
                </w:r>
                <w:r w:rsidR="00AE36D8" w:rsidRPr="00B54A72">
                  <w:rPr>
                    <w:rFonts w:ascii="Arial" w:eastAsia="Times New Roman" w:hAnsi="Arial" w:cs="Arial"/>
                    <w:color w:val="000000"/>
                    <w:lang w:val="es-MX" w:eastAsia="es-CO"/>
                  </w:rPr>
                  <w:t>M</w:t>
                </w:r>
                <w:r w:rsidR="00631424" w:rsidRPr="00B54A72">
                  <w:rPr>
                    <w:rFonts w:ascii="Arial" w:eastAsia="Times New Roman" w:hAnsi="Arial" w:cs="Arial"/>
                    <w:color w:val="000000"/>
                    <w:lang w:val="es-MX" w:eastAsia="es-CO"/>
                  </w:rPr>
                  <w:t>unicipal Luis Carlos Galán Sarmiento</w:t>
                </w:r>
                <w:r w:rsidR="00882612" w:rsidRPr="00B54A72">
                  <w:rPr>
                    <w:rFonts w:ascii="Arial" w:eastAsia="Times New Roman" w:hAnsi="Arial" w:cs="Arial"/>
                    <w:color w:val="000000"/>
                    <w:lang w:val="es-MX" w:eastAsia="es-CO"/>
                  </w:rPr>
                  <w:t>.</w:t>
                </w:r>
              </w:sdtContent>
            </w:sdt>
          </w:p>
        </w:tc>
      </w:tr>
      <w:tr w:rsidR="005A60AA" w:rsidRPr="00976FC1" w:rsidTr="00EC130E">
        <w:trPr>
          <w:trHeight w:val="1733"/>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
                <w:iCs/>
                <w:color w:val="000000"/>
                <w:lang w:eastAsia="es-CO"/>
              </w:rPr>
            </w:pPr>
            <w:r w:rsidRPr="00B54A72">
              <w:rPr>
                <w:rFonts w:ascii="Arial" w:eastAsia="Times New Roman" w:hAnsi="Arial" w:cs="Arial"/>
                <w:b/>
                <w:bCs/>
                <w:iCs/>
                <w:color w:val="000000"/>
                <w:lang w:eastAsia="es-CO"/>
              </w:rPr>
              <w:t>2.4.</w:t>
            </w:r>
            <w:r w:rsidRPr="00B54A72">
              <w:rPr>
                <w:rFonts w:ascii="Arial" w:eastAsia="Times New Roman" w:hAnsi="Arial" w:cs="Arial"/>
                <w:b/>
                <w:bCs/>
                <w:i/>
                <w:iCs/>
                <w:color w:val="000000"/>
                <w:lang w:eastAsia="es-CO"/>
              </w:rPr>
              <w:t>   PLAZO DE EJECUCIÓN</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C440B1" w:rsidRPr="00B54A72" w:rsidRDefault="00C440B1" w:rsidP="002643BE">
            <w:pPr>
              <w:autoSpaceDE w:val="0"/>
              <w:autoSpaceDN w:val="0"/>
              <w:adjustRightInd w:val="0"/>
              <w:jc w:val="both"/>
              <w:rPr>
                <w:rFonts w:ascii="Arial" w:hAnsi="Arial" w:cs="Arial"/>
              </w:rPr>
            </w:pPr>
            <w:r w:rsidRPr="00B54A72">
              <w:rPr>
                <w:rFonts w:ascii="Arial" w:hAnsi="Arial" w:cs="Arial"/>
              </w:rPr>
              <w:t xml:space="preserve">El plazo de ejecución del contrato será </w:t>
            </w:r>
            <w:r w:rsidRPr="00F5016A">
              <w:rPr>
                <w:rFonts w:ascii="Arial" w:hAnsi="Arial" w:cs="Arial"/>
                <w:color w:val="7030A0"/>
              </w:rPr>
              <w:t>de</w:t>
            </w:r>
            <w:r w:rsidR="00AE36D8" w:rsidRPr="00F5016A">
              <w:rPr>
                <w:rFonts w:ascii="Arial" w:hAnsi="Arial" w:cs="Arial"/>
                <w:color w:val="7030A0"/>
              </w:rPr>
              <w:t xml:space="preserve"> </w:t>
            </w:r>
            <w:r w:rsidR="00F708C2" w:rsidRPr="00F5016A">
              <w:rPr>
                <w:rFonts w:ascii="Arial" w:hAnsi="Arial" w:cs="Arial"/>
                <w:color w:val="7030A0"/>
              </w:rPr>
              <w:t xml:space="preserve">seis </w:t>
            </w:r>
            <w:r w:rsidR="00631424" w:rsidRPr="00F5016A">
              <w:rPr>
                <w:rFonts w:ascii="Arial" w:hAnsi="Arial" w:cs="Arial"/>
                <w:color w:val="7030A0"/>
              </w:rPr>
              <w:t>(</w:t>
            </w:r>
            <w:r w:rsidR="00F708C2" w:rsidRPr="00F5016A">
              <w:rPr>
                <w:rFonts w:ascii="Arial" w:hAnsi="Arial" w:cs="Arial"/>
                <w:color w:val="7030A0"/>
              </w:rPr>
              <w:t>6</w:t>
            </w:r>
            <w:r w:rsidR="00631424" w:rsidRPr="00F5016A">
              <w:rPr>
                <w:rFonts w:ascii="Arial" w:hAnsi="Arial" w:cs="Arial"/>
                <w:color w:val="7030A0"/>
              </w:rPr>
              <w:t>)</w:t>
            </w:r>
            <w:r w:rsidR="00FC5D48" w:rsidRPr="00F5016A">
              <w:rPr>
                <w:rFonts w:ascii="Arial" w:hAnsi="Arial" w:cs="Arial"/>
                <w:color w:val="7030A0"/>
              </w:rPr>
              <w:t xml:space="preserve"> mese</w:t>
            </w:r>
            <w:r w:rsidR="00772C66" w:rsidRPr="00F5016A">
              <w:rPr>
                <w:rFonts w:ascii="Arial" w:hAnsi="Arial" w:cs="Arial"/>
                <w:color w:val="7030A0"/>
              </w:rPr>
              <w:t>s</w:t>
            </w:r>
            <w:r w:rsidRPr="00F5016A">
              <w:rPr>
                <w:rFonts w:ascii="Arial" w:hAnsi="Arial" w:cs="Arial"/>
                <w:color w:val="7030A0"/>
              </w:rPr>
              <w:t>,</w:t>
            </w:r>
            <w:r w:rsidR="00F5016A">
              <w:rPr>
                <w:rFonts w:ascii="Arial" w:hAnsi="Arial" w:cs="Arial"/>
                <w:color w:val="7030A0"/>
              </w:rPr>
              <w:t>??????</w:t>
            </w:r>
            <w:r w:rsidRPr="00F5016A">
              <w:rPr>
                <w:rFonts w:ascii="Arial" w:hAnsi="Arial" w:cs="Arial"/>
                <w:color w:val="7030A0"/>
              </w:rPr>
              <w:t xml:space="preserve"> </w:t>
            </w:r>
            <w:r w:rsidRPr="00B54A72">
              <w:rPr>
                <w:rFonts w:ascii="Arial" w:hAnsi="Arial" w:cs="Arial"/>
              </w:rPr>
              <w:t>término contado a partir de la suscripción del acta de inicio entre el contratista y el supervisor. El contrato se entiende perfeccionado con la firma de las partes. Para su ejecución se requerirá de la aprobación de las ga</w:t>
            </w:r>
            <w:r w:rsidR="00F5016A">
              <w:rPr>
                <w:rFonts w:ascii="Arial" w:hAnsi="Arial" w:cs="Arial"/>
              </w:rPr>
              <w:t xml:space="preserve">rantías </w:t>
            </w:r>
            <w:r w:rsidR="00F5016A" w:rsidRPr="00F5016A">
              <w:rPr>
                <w:rFonts w:ascii="Arial" w:hAnsi="Arial" w:cs="Arial"/>
                <w:color w:val="FF0000"/>
              </w:rPr>
              <w:t xml:space="preserve">de cumplimiento y calidad </w:t>
            </w:r>
            <w:r w:rsidRPr="00B54A72">
              <w:rPr>
                <w:rFonts w:ascii="Arial" w:hAnsi="Arial" w:cs="Arial"/>
              </w:rPr>
              <w:t>y la expedición del registro presupuestal.</w:t>
            </w:r>
          </w:p>
          <w:p w:rsidR="00BE3539" w:rsidRPr="00B54A72" w:rsidRDefault="00C440B1" w:rsidP="002643BE">
            <w:pPr>
              <w:spacing w:after="0" w:line="240" w:lineRule="auto"/>
              <w:jc w:val="both"/>
              <w:rPr>
                <w:rFonts w:ascii="Arial" w:hAnsi="Arial" w:cs="Arial"/>
              </w:rPr>
            </w:pPr>
            <w:r w:rsidRPr="00B54A72">
              <w:rPr>
                <w:rFonts w:ascii="Arial" w:hAnsi="Arial" w:cs="Arial"/>
              </w:rPr>
              <w:t>La vigencia del contrato será igua</w:t>
            </w:r>
            <w:r w:rsidR="00787848" w:rsidRPr="00B54A72">
              <w:rPr>
                <w:rFonts w:ascii="Arial" w:hAnsi="Arial" w:cs="Arial"/>
              </w:rPr>
              <w:t>l al término de ejecución y cuatro (4</w:t>
            </w:r>
            <w:r w:rsidRPr="00B54A72">
              <w:rPr>
                <w:rFonts w:ascii="Arial" w:hAnsi="Arial" w:cs="Arial"/>
              </w:rPr>
              <w:t>) meses más, los cuales se destinaran a la aplicación de sanciones al contratista y/o a la liquidación del contrato.</w:t>
            </w:r>
          </w:p>
        </w:tc>
      </w:tr>
      <w:tr w:rsidR="005A60AA" w:rsidRPr="00976FC1" w:rsidTr="00EC130E">
        <w:trPr>
          <w:trHeight w:val="950"/>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 xml:space="preserve">2.5. VALOR ESTIMADO DEL CONTRATO </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5A60AA" w:rsidRPr="00B54A72" w:rsidRDefault="00220A9B" w:rsidP="000E51F5">
            <w:pPr>
              <w:spacing w:after="0" w:line="240" w:lineRule="auto"/>
              <w:jc w:val="both"/>
              <w:rPr>
                <w:rFonts w:ascii="Arial" w:hAnsi="Arial" w:cs="Arial"/>
              </w:rPr>
            </w:pPr>
            <w:r w:rsidRPr="00B54A72">
              <w:rPr>
                <w:rFonts w:ascii="Arial" w:hAnsi="Arial" w:cs="Arial"/>
              </w:rPr>
              <w:t>El presupuesto oficial estimado para la contratación asciende a la suma de</w:t>
            </w:r>
            <w:r w:rsidR="00CF0B22" w:rsidRPr="00B54A72">
              <w:rPr>
                <w:rFonts w:ascii="Arial" w:hAnsi="Arial" w:cs="Arial"/>
              </w:rPr>
              <w:t xml:space="preserve">: </w:t>
            </w:r>
            <w:r w:rsidR="00CF2F5A" w:rsidRPr="00B54A72">
              <w:rPr>
                <w:rFonts w:ascii="Arial" w:hAnsi="Arial" w:cs="Arial"/>
              </w:rPr>
              <w:t>CINCO</w:t>
            </w:r>
            <w:r w:rsidR="00CF0B22" w:rsidRPr="00B54A72">
              <w:rPr>
                <w:rFonts w:ascii="Arial" w:hAnsi="Arial" w:cs="Arial"/>
              </w:rPr>
              <w:t xml:space="preserve"> </w:t>
            </w:r>
            <w:r w:rsidR="00772C66" w:rsidRPr="00B54A72">
              <w:rPr>
                <w:rFonts w:ascii="Arial" w:hAnsi="Arial" w:cs="Arial"/>
              </w:rPr>
              <w:t xml:space="preserve"> </w:t>
            </w:r>
            <w:r w:rsidR="00CE0F36" w:rsidRPr="00B54A72">
              <w:rPr>
                <w:rFonts w:ascii="Arial" w:hAnsi="Arial" w:cs="Arial"/>
              </w:rPr>
              <w:t>MIL</w:t>
            </w:r>
            <w:r w:rsidR="00B6199A" w:rsidRPr="00B54A72">
              <w:rPr>
                <w:rFonts w:ascii="Arial" w:hAnsi="Arial" w:cs="Arial"/>
              </w:rPr>
              <w:t>LON</w:t>
            </w:r>
            <w:r w:rsidR="0035171F" w:rsidRPr="00B54A72">
              <w:rPr>
                <w:rFonts w:ascii="Arial" w:hAnsi="Arial" w:cs="Arial"/>
              </w:rPr>
              <w:t>ES</w:t>
            </w:r>
            <w:r w:rsidR="00B6199A" w:rsidRPr="00B54A72">
              <w:rPr>
                <w:rFonts w:ascii="Arial" w:hAnsi="Arial" w:cs="Arial"/>
              </w:rPr>
              <w:t xml:space="preserve"> </w:t>
            </w:r>
            <w:r w:rsidR="000E51F5" w:rsidRPr="00B54A72">
              <w:rPr>
                <w:rFonts w:ascii="Arial" w:hAnsi="Arial" w:cs="Arial"/>
              </w:rPr>
              <w:t xml:space="preserve"> DOS</w:t>
            </w:r>
            <w:r w:rsidR="00CF2F5A" w:rsidRPr="00B54A72">
              <w:rPr>
                <w:rFonts w:ascii="Arial" w:hAnsi="Arial" w:cs="Arial"/>
              </w:rPr>
              <w:t xml:space="preserve">CIENTOS </w:t>
            </w:r>
            <w:r w:rsidR="00D556E5" w:rsidRPr="00B54A72">
              <w:rPr>
                <w:rFonts w:ascii="Arial" w:hAnsi="Arial" w:cs="Arial"/>
              </w:rPr>
              <w:t xml:space="preserve">MIL </w:t>
            </w:r>
            <w:r w:rsidR="000E51F5" w:rsidRPr="00B54A72">
              <w:rPr>
                <w:rFonts w:ascii="Arial" w:hAnsi="Arial" w:cs="Arial"/>
              </w:rPr>
              <w:t>TRES</w:t>
            </w:r>
            <w:r w:rsidR="00D556E5" w:rsidRPr="00B54A72">
              <w:rPr>
                <w:rFonts w:ascii="Arial" w:hAnsi="Arial" w:cs="Arial"/>
              </w:rPr>
              <w:t xml:space="preserve">CIENTOS </w:t>
            </w:r>
            <w:r w:rsidR="00BE69F9" w:rsidRPr="00B54A72">
              <w:rPr>
                <w:rFonts w:ascii="Arial" w:hAnsi="Arial" w:cs="Arial"/>
              </w:rPr>
              <w:t>PESOS</w:t>
            </w:r>
            <w:r w:rsidR="00FB170F" w:rsidRPr="00B54A72">
              <w:rPr>
                <w:rFonts w:ascii="Arial" w:hAnsi="Arial" w:cs="Arial"/>
              </w:rPr>
              <w:t xml:space="preserve"> ($</w:t>
            </w:r>
            <w:r w:rsidR="006A3A6A" w:rsidRPr="00B54A72">
              <w:rPr>
                <w:rFonts w:ascii="Arial" w:hAnsi="Arial" w:cs="Arial"/>
              </w:rPr>
              <w:t>5</w:t>
            </w:r>
            <w:r w:rsidR="00A2446D" w:rsidRPr="00B54A72">
              <w:rPr>
                <w:rFonts w:ascii="Arial" w:hAnsi="Arial" w:cs="Arial"/>
              </w:rPr>
              <w:t>.</w:t>
            </w:r>
            <w:r w:rsidR="000E51F5" w:rsidRPr="00B54A72">
              <w:rPr>
                <w:rFonts w:ascii="Arial" w:hAnsi="Arial" w:cs="Arial"/>
              </w:rPr>
              <w:t>2</w:t>
            </w:r>
            <w:r w:rsidR="00D556E5" w:rsidRPr="00B54A72">
              <w:rPr>
                <w:rFonts w:ascii="Arial" w:hAnsi="Arial" w:cs="Arial"/>
              </w:rPr>
              <w:t>00</w:t>
            </w:r>
            <w:r w:rsidR="00A2446D" w:rsidRPr="00B54A72">
              <w:rPr>
                <w:rFonts w:ascii="Arial" w:hAnsi="Arial" w:cs="Arial"/>
              </w:rPr>
              <w:t>.</w:t>
            </w:r>
            <w:r w:rsidR="000E51F5" w:rsidRPr="00B54A72">
              <w:rPr>
                <w:rFonts w:ascii="Arial" w:hAnsi="Arial" w:cs="Arial"/>
              </w:rPr>
              <w:t>3</w:t>
            </w:r>
            <w:r w:rsidR="00224B5A" w:rsidRPr="00B54A72">
              <w:rPr>
                <w:rFonts w:ascii="Arial" w:hAnsi="Arial" w:cs="Arial"/>
              </w:rPr>
              <w:t>00</w:t>
            </w:r>
            <w:r w:rsidR="00631424" w:rsidRPr="00B54A72">
              <w:rPr>
                <w:rFonts w:ascii="Arial" w:hAnsi="Arial" w:cs="Arial"/>
              </w:rPr>
              <w:t xml:space="preserve"> MCTE.</w:t>
            </w:r>
            <w:r w:rsidR="00FB170F" w:rsidRPr="00B54A72">
              <w:rPr>
                <w:rFonts w:ascii="Arial" w:hAnsi="Arial" w:cs="Arial"/>
              </w:rPr>
              <w:t>)</w:t>
            </w:r>
            <w:r w:rsidR="00631424" w:rsidRPr="00B54A72">
              <w:rPr>
                <w:rFonts w:ascii="Arial" w:hAnsi="Arial" w:cs="Arial"/>
              </w:rPr>
              <w:t>,</w:t>
            </w:r>
            <w:r w:rsidRPr="00B54A72">
              <w:rPr>
                <w:rFonts w:ascii="Arial" w:hAnsi="Arial" w:cs="Arial"/>
              </w:rPr>
              <w:t xml:space="preserve"> el cual está respaldado por el Certificado de Disponibilidad Presupuestal que se adjunta al presente estudio, expedido por la Oficina </w:t>
            </w:r>
            <w:r w:rsidR="00AE36D8" w:rsidRPr="00B54A72">
              <w:rPr>
                <w:rFonts w:ascii="Arial" w:hAnsi="Arial" w:cs="Arial"/>
              </w:rPr>
              <w:t>de pagaduría de la institución.</w:t>
            </w:r>
            <w:r w:rsidR="00871D39" w:rsidRPr="00B54A72">
              <w:rPr>
                <w:rFonts w:ascii="Arial" w:hAnsi="Arial" w:cs="Arial"/>
              </w:rPr>
              <w:t xml:space="preserve"> </w:t>
            </w:r>
          </w:p>
        </w:tc>
      </w:tr>
      <w:tr w:rsidR="005A60AA" w:rsidRPr="00976FC1" w:rsidTr="00EC130E">
        <w:trPr>
          <w:trHeight w:val="3091"/>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 xml:space="preserve">2.6. FORMA Y REQUISITOS DE PAGO </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FB170F" w:rsidRPr="00B54A72" w:rsidRDefault="00D2286B" w:rsidP="002643BE">
            <w:pPr>
              <w:spacing w:after="0" w:line="240" w:lineRule="auto"/>
              <w:jc w:val="both"/>
              <w:rPr>
                <w:rFonts w:ascii="Arial" w:hAnsi="Arial" w:cs="Arial"/>
              </w:rPr>
            </w:pPr>
            <w:r w:rsidRPr="00B54A72">
              <w:rPr>
                <w:rFonts w:ascii="Arial" w:hAnsi="Arial" w:cs="Arial"/>
              </w:rPr>
              <w:t>El valor del contrato será cancelado al contratista de la siguiente manera:</w:t>
            </w:r>
          </w:p>
          <w:p w:rsidR="00FB170F" w:rsidRPr="00B54A72" w:rsidRDefault="00FB170F" w:rsidP="002643BE">
            <w:pPr>
              <w:spacing w:after="0" w:line="240" w:lineRule="auto"/>
              <w:jc w:val="both"/>
              <w:rPr>
                <w:rFonts w:ascii="Arial" w:hAnsi="Arial" w:cs="Arial"/>
              </w:rPr>
            </w:pPr>
          </w:p>
          <w:p w:rsidR="00D2286B" w:rsidRPr="00EC130E" w:rsidRDefault="00FB170F" w:rsidP="002643BE">
            <w:pPr>
              <w:spacing w:after="0" w:line="240" w:lineRule="auto"/>
              <w:jc w:val="both"/>
              <w:rPr>
                <w:rFonts w:ascii="Arial" w:hAnsi="Arial" w:cs="Arial"/>
                <w:color w:val="00B050"/>
              </w:rPr>
            </w:pPr>
            <w:r w:rsidRPr="00B54A72">
              <w:rPr>
                <w:rFonts w:ascii="Arial" w:hAnsi="Arial" w:cs="Arial"/>
              </w:rPr>
              <w:t xml:space="preserve">Mediante </w:t>
            </w:r>
            <w:r w:rsidR="00BC39D7" w:rsidRPr="00EC130E">
              <w:rPr>
                <w:rFonts w:ascii="Arial" w:hAnsi="Arial" w:cs="Arial"/>
                <w:color w:val="7030A0"/>
              </w:rPr>
              <w:t xml:space="preserve">seis </w:t>
            </w:r>
            <w:r w:rsidR="00D83653" w:rsidRPr="00EC130E">
              <w:rPr>
                <w:rFonts w:ascii="Arial" w:hAnsi="Arial" w:cs="Arial"/>
                <w:color w:val="7030A0"/>
              </w:rPr>
              <w:t xml:space="preserve">actas parciales </w:t>
            </w:r>
            <w:r w:rsidR="00D83653" w:rsidRPr="00B54A72">
              <w:rPr>
                <w:rFonts w:ascii="Arial" w:hAnsi="Arial" w:cs="Arial"/>
              </w:rPr>
              <w:t xml:space="preserve">de </w:t>
            </w:r>
            <w:r w:rsidRPr="00B54A72">
              <w:rPr>
                <w:rFonts w:ascii="Arial" w:hAnsi="Arial" w:cs="Arial"/>
              </w:rPr>
              <w:t xml:space="preserve">pago, previa </w:t>
            </w:r>
            <w:r w:rsidR="003A7B8F" w:rsidRPr="00B54A72">
              <w:rPr>
                <w:rFonts w:ascii="Arial" w:hAnsi="Arial" w:cs="Arial"/>
              </w:rPr>
              <w:t xml:space="preserve">presentación de la factura y/o cuenta de cobro dicho documentos corresponderá a la entrega de los servicios, efectivamente </w:t>
            </w:r>
            <w:r w:rsidR="00EC130E" w:rsidRPr="00EC130E">
              <w:rPr>
                <w:rFonts w:ascii="Arial" w:hAnsi="Arial" w:cs="Arial"/>
                <w:color w:val="FF0000"/>
              </w:rPr>
              <w:t>prestado</w:t>
            </w:r>
            <w:r w:rsidR="00EC130E">
              <w:rPr>
                <w:rFonts w:ascii="Arial" w:hAnsi="Arial" w:cs="Arial"/>
                <w:color w:val="FF0000"/>
              </w:rPr>
              <w:t xml:space="preserve"> ,</w:t>
            </w:r>
            <w:r w:rsidR="003A7B8F" w:rsidRPr="00EC130E">
              <w:rPr>
                <w:rFonts w:ascii="Arial" w:hAnsi="Arial" w:cs="Arial"/>
                <w:color w:val="FF0000"/>
              </w:rPr>
              <w:t xml:space="preserve">autorizados </w:t>
            </w:r>
            <w:r w:rsidR="003A7B8F" w:rsidRPr="00B54A72">
              <w:rPr>
                <w:rFonts w:ascii="Arial" w:hAnsi="Arial" w:cs="Arial"/>
              </w:rPr>
              <w:t xml:space="preserve">y estipulados en el contrato y </w:t>
            </w:r>
            <w:r w:rsidRPr="00B54A72">
              <w:rPr>
                <w:rFonts w:ascii="Arial" w:hAnsi="Arial" w:cs="Arial"/>
              </w:rPr>
              <w:t xml:space="preserve">certificación de recibido a satisfacción del supervisor del contrato, la presentación de los documentos idóneos que acrediten el cumplimiento </w:t>
            </w:r>
            <w:r w:rsidRPr="00EC130E">
              <w:rPr>
                <w:rFonts w:ascii="Arial" w:hAnsi="Arial" w:cs="Arial"/>
                <w:color w:val="00B050"/>
              </w:rPr>
              <w:t xml:space="preserve">del pago a los sistemas de seguridad social y los demás documentos correspondientes </w:t>
            </w:r>
          </w:p>
          <w:p w:rsidR="00E66587" w:rsidRPr="00B54A72" w:rsidRDefault="00DA739D" w:rsidP="002643BE">
            <w:pPr>
              <w:jc w:val="both"/>
              <w:rPr>
                <w:rFonts w:ascii="Arial" w:hAnsi="Arial" w:cs="Arial"/>
              </w:rPr>
            </w:pPr>
            <w:r w:rsidRPr="00B54A72">
              <w:rPr>
                <w:rFonts w:ascii="Arial" w:hAnsi="Arial" w:cs="Arial"/>
              </w:rPr>
              <w:t>La institución educativa</w:t>
            </w:r>
            <w:r w:rsidR="00E66587" w:rsidRPr="00B54A72">
              <w:rPr>
                <w:rFonts w:ascii="Arial" w:hAnsi="Arial" w:cs="Arial"/>
              </w:rPr>
              <w:t xml:space="preserve">, efectuara las </w:t>
            </w:r>
            <w:r w:rsidR="00241EF0" w:rsidRPr="00B54A72">
              <w:rPr>
                <w:rFonts w:ascii="Arial" w:hAnsi="Arial" w:cs="Arial"/>
              </w:rPr>
              <w:t>deducciones</w:t>
            </w:r>
            <w:r w:rsidR="00C2436B" w:rsidRPr="00B54A72">
              <w:rPr>
                <w:rFonts w:ascii="Arial" w:hAnsi="Arial" w:cs="Arial"/>
              </w:rPr>
              <w:t xml:space="preserve"> a</w:t>
            </w:r>
            <w:r w:rsidR="00E66587" w:rsidRPr="00B54A72">
              <w:rPr>
                <w:rFonts w:ascii="Arial" w:hAnsi="Arial" w:cs="Arial"/>
              </w:rPr>
              <w:t xml:space="preserve"> que haya lugar sobre cada pago de conformidad con lo dispuesto en la legislación vigente sobre la materia. Los pagos serán cancelados al contratista </w:t>
            </w:r>
            <w:r w:rsidR="00E66587" w:rsidRPr="00EC130E">
              <w:rPr>
                <w:rFonts w:ascii="Arial" w:hAnsi="Arial" w:cs="Arial"/>
                <w:strike/>
              </w:rPr>
              <w:t>en</w:t>
            </w:r>
            <w:r w:rsidR="00E66587" w:rsidRPr="00B54A72">
              <w:rPr>
                <w:rFonts w:ascii="Arial" w:hAnsi="Arial" w:cs="Arial"/>
              </w:rPr>
              <w:t xml:space="preserve"> </w:t>
            </w:r>
            <w:r w:rsidR="00E66587" w:rsidRPr="00EC130E">
              <w:rPr>
                <w:rFonts w:ascii="Arial" w:hAnsi="Arial" w:cs="Arial"/>
                <w:strike/>
                <w:color w:val="FF0000"/>
              </w:rPr>
              <w:t xml:space="preserve">la </w:t>
            </w:r>
            <w:r w:rsidRPr="00EC130E">
              <w:rPr>
                <w:rFonts w:ascii="Arial" w:hAnsi="Arial" w:cs="Arial"/>
                <w:strike/>
                <w:color w:val="FF0000"/>
              </w:rPr>
              <w:t>oficina de pagaduría de la institución</w:t>
            </w:r>
            <w:r w:rsidR="000B5C63" w:rsidRPr="00EC130E">
              <w:rPr>
                <w:rFonts w:ascii="Arial" w:hAnsi="Arial" w:cs="Arial"/>
                <w:strike/>
                <w:color w:val="FF0000"/>
              </w:rPr>
              <w:t xml:space="preserve"> </w:t>
            </w:r>
            <w:r w:rsidR="000B5C63" w:rsidRPr="00B54A72">
              <w:rPr>
                <w:rFonts w:ascii="Arial" w:hAnsi="Arial" w:cs="Arial"/>
              </w:rPr>
              <w:t xml:space="preserve">por sistema de pago automático </w:t>
            </w:r>
            <w:r w:rsidR="000B5C63" w:rsidRPr="00EC130E">
              <w:rPr>
                <w:rFonts w:ascii="Arial" w:hAnsi="Arial" w:cs="Arial"/>
                <w:strike/>
                <w:color w:val="FF0000"/>
              </w:rPr>
              <w:t>de pago.</w:t>
            </w:r>
          </w:p>
          <w:p w:rsidR="005A60AA" w:rsidRPr="00B54A72" w:rsidRDefault="00E66587" w:rsidP="002643BE">
            <w:pPr>
              <w:jc w:val="both"/>
              <w:rPr>
                <w:rFonts w:ascii="Arial" w:hAnsi="Arial" w:cs="Arial"/>
              </w:rPr>
            </w:pPr>
            <w:r w:rsidRPr="00B54A72">
              <w:rPr>
                <w:rFonts w:ascii="Arial" w:hAnsi="Arial" w:cs="Arial"/>
              </w:rPr>
              <w:t xml:space="preserve">El contratista asumirá todos los impuestos, tasas y similares que se deriven de la ejecución del contrato, de </w:t>
            </w:r>
            <w:r w:rsidR="00C2436B" w:rsidRPr="00B54A72">
              <w:rPr>
                <w:rFonts w:ascii="Arial" w:hAnsi="Arial" w:cs="Arial"/>
              </w:rPr>
              <w:t>conform</w:t>
            </w:r>
            <w:r w:rsidR="00F01FA5" w:rsidRPr="00B54A72">
              <w:rPr>
                <w:rFonts w:ascii="Arial" w:hAnsi="Arial" w:cs="Arial"/>
              </w:rPr>
              <w:t>idad</w:t>
            </w:r>
            <w:r w:rsidR="00C2436B" w:rsidRPr="00B54A72">
              <w:rPr>
                <w:rFonts w:ascii="Arial" w:hAnsi="Arial" w:cs="Arial"/>
              </w:rPr>
              <w:t xml:space="preserve"> con</w:t>
            </w:r>
            <w:r w:rsidRPr="00B54A72">
              <w:rPr>
                <w:rFonts w:ascii="Arial" w:hAnsi="Arial" w:cs="Arial"/>
              </w:rPr>
              <w:t xml:space="preserve"> la Ley Colombiana.</w:t>
            </w:r>
          </w:p>
        </w:tc>
      </w:tr>
      <w:tr w:rsidR="005A60AA" w:rsidRPr="00976FC1" w:rsidTr="00EC130E">
        <w:trPr>
          <w:trHeight w:val="403"/>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 xml:space="preserve">2.7.  </w:t>
            </w:r>
            <w:r w:rsidR="000E6DB2" w:rsidRPr="00B54A72">
              <w:rPr>
                <w:rFonts w:ascii="Arial" w:eastAsia="Times New Roman" w:hAnsi="Arial" w:cs="Arial"/>
                <w:b/>
                <w:bCs/>
                <w:iCs/>
                <w:color w:val="000000"/>
                <w:lang w:eastAsia="es-CO"/>
              </w:rPr>
              <w:t>SUPERVISIÓN</w:t>
            </w:r>
            <w:r w:rsidRPr="00B54A72">
              <w:rPr>
                <w:rFonts w:ascii="Arial" w:eastAsia="Times New Roman" w:hAnsi="Arial" w:cs="Arial"/>
                <w:b/>
                <w:bCs/>
                <w:iCs/>
                <w:color w:val="000000"/>
                <w:lang w:eastAsia="es-CO"/>
              </w:rPr>
              <w:t xml:space="preserve"> Y/O </w:t>
            </w:r>
            <w:r w:rsidR="000E6DB2" w:rsidRPr="00B54A72">
              <w:rPr>
                <w:rFonts w:ascii="Arial" w:eastAsia="Times New Roman" w:hAnsi="Arial" w:cs="Arial"/>
                <w:b/>
                <w:bCs/>
                <w:iCs/>
                <w:color w:val="000000"/>
                <w:lang w:eastAsia="es-CO"/>
              </w:rPr>
              <w:t>INTERVENTORÍA</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A4206E" w:rsidRDefault="00A4206E" w:rsidP="00EC130E">
            <w:pPr>
              <w:jc w:val="both"/>
              <w:rPr>
                <w:rFonts w:ascii="Arial" w:hAnsi="Arial" w:cs="Arial"/>
                <w:color w:val="FF0000"/>
                <w:lang w:val="es-ES"/>
              </w:rPr>
            </w:pPr>
            <w:r w:rsidRPr="00B54A72">
              <w:rPr>
                <w:rFonts w:ascii="Arial" w:hAnsi="Arial" w:cs="Arial"/>
                <w:lang w:val="es-ES"/>
              </w:rPr>
              <w:t>La supervisión estará a cargo de</w:t>
            </w:r>
            <w:r w:rsidR="0035171F" w:rsidRPr="00B54A72">
              <w:rPr>
                <w:rFonts w:ascii="Arial" w:hAnsi="Arial" w:cs="Arial"/>
                <w:lang w:val="es-ES"/>
              </w:rPr>
              <w:t>l</w:t>
            </w:r>
            <w:r w:rsidR="00DA739D" w:rsidRPr="00B54A72">
              <w:rPr>
                <w:rFonts w:ascii="Arial" w:hAnsi="Arial" w:cs="Arial"/>
                <w:lang w:val="es-ES"/>
              </w:rPr>
              <w:t xml:space="preserve"> </w:t>
            </w:r>
            <w:r w:rsidR="0035171F" w:rsidRPr="00B54A72">
              <w:rPr>
                <w:rFonts w:ascii="Arial" w:hAnsi="Arial" w:cs="Arial"/>
                <w:lang w:val="es-ES"/>
              </w:rPr>
              <w:t>docente</w:t>
            </w:r>
            <w:r w:rsidR="008F1D3D" w:rsidRPr="00B54A72">
              <w:rPr>
                <w:rFonts w:ascii="Arial" w:hAnsi="Arial" w:cs="Arial"/>
                <w:lang w:val="es-ES"/>
              </w:rPr>
              <w:t xml:space="preserve"> que designe la rectora que para este caso es el docente: JOSÉ FERNANDO BRAVO CISNEROS</w:t>
            </w:r>
            <w:r w:rsidR="00EC130E">
              <w:rPr>
                <w:rFonts w:ascii="Arial" w:hAnsi="Arial" w:cs="Arial"/>
                <w:lang w:val="es-ES"/>
              </w:rPr>
              <w:t xml:space="preserve"> </w:t>
            </w:r>
            <w:r w:rsidR="00EC130E" w:rsidRPr="00EC130E">
              <w:rPr>
                <w:rFonts w:ascii="Arial" w:hAnsi="Arial" w:cs="Arial"/>
                <w:color w:val="FF0000"/>
                <w:lang w:val="es-ES"/>
              </w:rPr>
              <w:t>PARA LA SEDE DE SECUNDARI</w:t>
            </w:r>
            <w:r w:rsidR="00EC130E">
              <w:rPr>
                <w:rFonts w:ascii="Arial" w:hAnsi="Arial" w:cs="Arial"/>
                <w:color w:val="FF0000"/>
                <w:lang w:val="es-ES"/>
              </w:rPr>
              <w:t>A</w:t>
            </w:r>
            <w:r w:rsidR="00EC130E" w:rsidRPr="00EC130E">
              <w:rPr>
                <w:rFonts w:ascii="Arial" w:hAnsi="Arial" w:cs="Arial"/>
                <w:color w:val="FF0000"/>
                <w:lang w:val="es-ES"/>
              </w:rPr>
              <w:t xml:space="preserve">  Y PARA LA SEDE DE PRIMARIA TULIO RAFAEL RESTREPO,</w:t>
            </w:r>
            <w:r w:rsidR="00EC130E" w:rsidRPr="00B54A72">
              <w:rPr>
                <w:rFonts w:ascii="Arial" w:hAnsi="Arial" w:cs="Arial"/>
                <w:lang w:val="es-ES"/>
              </w:rPr>
              <w:t xml:space="preserve"> </w:t>
            </w:r>
            <w:r w:rsidRPr="00B54A72">
              <w:rPr>
                <w:rFonts w:ascii="Arial" w:hAnsi="Arial" w:cs="Arial"/>
                <w:lang w:val="es-ES"/>
              </w:rPr>
              <w:t>quien</w:t>
            </w:r>
            <w:r w:rsidR="00EC130E">
              <w:rPr>
                <w:rFonts w:ascii="Arial" w:hAnsi="Arial" w:cs="Arial"/>
                <w:lang w:val="es-ES"/>
              </w:rPr>
              <w:t xml:space="preserve">es </w:t>
            </w:r>
            <w:r w:rsidRPr="00B54A72">
              <w:rPr>
                <w:rFonts w:ascii="Arial" w:hAnsi="Arial" w:cs="Arial"/>
                <w:lang w:val="es-ES"/>
              </w:rPr>
              <w:t>tendrá</w:t>
            </w:r>
            <w:r w:rsidR="00EC130E">
              <w:rPr>
                <w:rFonts w:ascii="Arial" w:hAnsi="Arial" w:cs="Arial"/>
                <w:lang w:val="es-ES"/>
              </w:rPr>
              <w:t>n</w:t>
            </w:r>
            <w:r w:rsidRPr="00B54A72">
              <w:rPr>
                <w:rFonts w:ascii="Arial" w:hAnsi="Arial" w:cs="Arial"/>
                <w:lang w:val="es-ES"/>
              </w:rPr>
              <w:t xml:space="preserve"> las siguientes obligaciones: 1) Certificar la idoneidad del Contratista cuando haya lugar. 2) Verificar el cumplimiento del objeto contractual y de las obligaciones contraídas por las partes. 3) Elaborar informe de ejecución remitiéndolo de manera oportuna</w:t>
            </w:r>
            <w:r w:rsidR="00EC130E">
              <w:rPr>
                <w:rFonts w:ascii="Arial" w:hAnsi="Arial" w:cs="Arial"/>
                <w:lang w:val="es-ES"/>
              </w:rPr>
              <w:t xml:space="preserve"> a rectoría con copia a </w:t>
            </w:r>
            <w:proofErr w:type="spellStart"/>
            <w:r w:rsidR="00EC130E">
              <w:rPr>
                <w:rFonts w:ascii="Arial" w:hAnsi="Arial" w:cs="Arial"/>
                <w:lang w:val="es-ES"/>
              </w:rPr>
              <w:t>pagaduria</w:t>
            </w:r>
            <w:proofErr w:type="spellEnd"/>
            <w:r w:rsidRPr="00B54A72">
              <w:rPr>
                <w:rFonts w:ascii="Arial" w:hAnsi="Arial" w:cs="Arial"/>
                <w:lang w:val="es-ES"/>
              </w:rPr>
              <w:t xml:space="preserve"> </w:t>
            </w:r>
            <w:r w:rsidRPr="00EC130E">
              <w:rPr>
                <w:rFonts w:ascii="Arial" w:hAnsi="Arial" w:cs="Arial"/>
                <w:strike/>
                <w:color w:val="FF0000"/>
                <w:sz w:val="24"/>
                <w:lang w:val="es-ES"/>
              </w:rPr>
              <w:t>a las</w:t>
            </w:r>
            <w:r w:rsidRPr="00EC130E">
              <w:rPr>
                <w:rFonts w:ascii="Arial" w:hAnsi="Arial" w:cs="Arial"/>
                <w:color w:val="FF0000"/>
                <w:sz w:val="24"/>
                <w:lang w:val="es-ES"/>
              </w:rPr>
              <w:t xml:space="preserve"> </w:t>
            </w:r>
            <w:r w:rsidRPr="00EC130E">
              <w:rPr>
                <w:rFonts w:ascii="Arial" w:hAnsi="Arial" w:cs="Arial"/>
                <w:strike/>
                <w:color w:val="FF0000"/>
                <w:lang w:val="es-ES"/>
              </w:rPr>
              <w:t>instancias correspondientes</w:t>
            </w:r>
            <w:r w:rsidRPr="00B54A72">
              <w:rPr>
                <w:rFonts w:ascii="Arial" w:hAnsi="Arial" w:cs="Arial"/>
                <w:lang w:val="es-ES"/>
              </w:rPr>
              <w:t>. 4) Elaborar la certificación del cumplimiento y/o recibo a satisfacción del objeto contractual, con el fin de proceder al pago correspondiente. 5) Verificar al momento de certificar el cumplimiento del objeto contractual</w:t>
            </w:r>
            <w:r w:rsidRPr="00EC130E">
              <w:rPr>
                <w:rFonts w:ascii="Arial" w:hAnsi="Arial" w:cs="Arial"/>
                <w:color w:val="00B050"/>
                <w:lang w:val="es-ES"/>
              </w:rPr>
              <w:t>, el cumplimiento por parte del contratista de sus obligaciones con los sistemas de salud y pensiones en los porcentajes de Ley</w:t>
            </w:r>
            <w:r w:rsidRPr="00B54A72">
              <w:rPr>
                <w:rFonts w:ascii="Arial" w:hAnsi="Arial" w:cs="Arial"/>
                <w:lang w:val="es-ES"/>
              </w:rPr>
              <w:t>. 6) Impulsar el trámite de los pagos a favor del contratista en los términos establecidos para tales efectos. 7) Informar oportunamente sobre cualquier irregularidad e incumplimiento que se presente en la ejecución del contrato. 8) Solicitar oportunamente las adiciones o modificaciones al contrato, cuando sea procedente</w:t>
            </w:r>
            <w:r w:rsidR="00EC130E">
              <w:rPr>
                <w:rFonts w:ascii="Arial" w:hAnsi="Arial" w:cs="Arial"/>
                <w:lang w:val="es-ES"/>
              </w:rPr>
              <w:t xml:space="preserve"> 9) </w:t>
            </w:r>
            <w:r w:rsidR="00EC130E" w:rsidRPr="00A576A8">
              <w:rPr>
                <w:rFonts w:ascii="Arial" w:hAnsi="Arial" w:cs="Arial"/>
                <w:color w:val="FF0000"/>
                <w:lang w:val="es-ES"/>
              </w:rPr>
              <w:t xml:space="preserve">Firmar las actas </w:t>
            </w:r>
            <w:r w:rsidR="00A576A8" w:rsidRPr="00A576A8">
              <w:rPr>
                <w:rFonts w:ascii="Arial" w:hAnsi="Arial" w:cs="Arial"/>
                <w:color w:val="FF0000"/>
                <w:lang w:val="es-ES"/>
              </w:rPr>
              <w:t xml:space="preserve"> correspondientes</w:t>
            </w:r>
            <w:r w:rsidR="00A576A8">
              <w:rPr>
                <w:rFonts w:ascii="Arial" w:hAnsi="Arial" w:cs="Arial"/>
                <w:color w:val="FF0000"/>
                <w:lang w:val="es-ES"/>
              </w:rPr>
              <w:t>10)participar en el comité evaluador de las propuestas</w:t>
            </w:r>
          </w:p>
          <w:p w:rsidR="00A576A8" w:rsidRPr="00B54A72" w:rsidRDefault="00A576A8" w:rsidP="00EC130E">
            <w:pPr>
              <w:jc w:val="both"/>
              <w:rPr>
                <w:rFonts w:ascii="Arial" w:hAnsi="Arial" w:cs="Arial"/>
              </w:rPr>
            </w:pPr>
          </w:p>
        </w:tc>
      </w:tr>
      <w:tr w:rsidR="0057639C" w:rsidRPr="00976FC1" w:rsidTr="00EC130E">
        <w:trPr>
          <w:trHeight w:hRule="exact" w:val="7271"/>
        </w:trPr>
        <w:tc>
          <w:tcPr>
            <w:tcW w:w="9488" w:type="dxa"/>
            <w:gridSpan w:val="7"/>
            <w:tcBorders>
              <w:top w:val="single" w:sz="8" w:space="0" w:color="auto"/>
              <w:left w:val="single" w:sz="8" w:space="0" w:color="auto"/>
              <w:bottom w:val="single" w:sz="8" w:space="0" w:color="auto"/>
              <w:right w:val="single" w:sz="4" w:space="0" w:color="auto"/>
            </w:tcBorders>
            <w:shd w:val="clear" w:color="auto" w:fill="auto"/>
          </w:tcPr>
          <w:p w:rsidR="0057639C" w:rsidRPr="00B54A72" w:rsidRDefault="0057639C" w:rsidP="002643BE">
            <w:pPr>
              <w:jc w:val="both"/>
              <w:rPr>
                <w:rFonts w:ascii="Arial" w:eastAsia="Times New Roman" w:hAnsi="Arial" w:cs="Arial"/>
                <w:b/>
                <w:bCs/>
                <w:i/>
                <w:iCs/>
                <w:color w:val="000000"/>
                <w:lang w:eastAsia="es-CO"/>
              </w:rPr>
            </w:pPr>
            <w:r w:rsidRPr="00B54A72">
              <w:rPr>
                <w:rFonts w:ascii="Arial" w:eastAsia="Times New Roman" w:hAnsi="Arial" w:cs="Arial"/>
                <w:b/>
                <w:bCs/>
                <w:i/>
                <w:iCs/>
                <w:color w:val="000000"/>
                <w:lang w:eastAsia="es-CO"/>
              </w:rPr>
              <w:t>2.</w:t>
            </w:r>
            <w:r w:rsidR="00C6595A" w:rsidRPr="00B54A72">
              <w:rPr>
                <w:rFonts w:ascii="Arial" w:eastAsia="Times New Roman" w:hAnsi="Arial" w:cs="Arial"/>
                <w:b/>
                <w:bCs/>
                <w:i/>
                <w:iCs/>
                <w:color w:val="000000"/>
                <w:lang w:eastAsia="es-CO"/>
              </w:rPr>
              <w:t>8</w:t>
            </w:r>
            <w:r w:rsidRPr="00B54A72">
              <w:rPr>
                <w:rFonts w:ascii="Arial" w:eastAsia="Times New Roman" w:hAnsi="Arial" w:cs="Arial"/>
                <w:b/>
                <w:bCs/>
                <w:i/>
                <w:iCs/>
                <w:color w:val="000000"/>
                <w:lang w:eastAsia="es-CO"/>
              </w:rPr>
              <w:t xml:space="preserve">. CARACTERÍSTICAS DEL </w:t>
            </w:r>
            <w:r w:rsidRPr="00A576A8">
              <w:rPr>
                <w:rFonts w:ascii="Arial" w:eastAsia="Times New Roman" w:hAnsi="Arial" w:cs="Arial"/>
                <w:b/>
                <w:bCs/>
                <w:i/>
                <w:iCs/>
                <w:strike/>
                <w:color w:val="FF0000"/>
                <w:lang w:eastAsia="es-CO"/>
              </w:rPr>
              <w:t>BIEN, OBRA O</w:t>
            </w:r>
            <w:r w:rsidRPr="00A576A8">
              <w:rPr>
                <w:rFonts w:ascii="Arial" w:eastAsia="Times New Roman" w:hAnsi="Arial" w:cs="Arial"/>
                <w:b/>
                <w:bCs/>
                <w:i/>
                <w:iCs/>
                <w:color w:val="FF0000"/>
                <w:lang w:eastAsia="es-CO"/>
              </w:rPr>
              <w:t xml:space="preserve"> </w:t>
            </w:r>
            <w:r w:rsidRPr="00B54A72">
              <w:rPr>
                <w:rFonts w:ascii="Arial" w:eastAsia="Times New Roman" w:hAnsi="Arial" w:cs="Arial"/>
                <w:b/>
                <w:bCs/>
                <w:i/>
                <w:iCs/>
                <w:color w:val="000000"/>
                <w:lang w:eastAsia="es-CO"/>
              </w:rPr>
              <w:t xml:space="preserve">SERVICIO A CONTRATAR (ESPECIFICACIONES </w:t>
            </w:r>
            <w:r w:rsidR="000B5C63" w:rsidRPr="00B54A72">
              <w:rPr>
                <w:rFonts w:ascii="Arial" w:eastAsia="Times New Roman" w:hAnsi="Arial" w:cs="Arial"/>
                <w:b/>
                <w:bCs/>
                <w:i/>
                <w:iCs/>
                <w:color w:val="000000"/>
                <w:lang w:eastAsia="es-CO"/>
              </w:rPr>
              <w:t>TÉCNICAS) –</w:t>
            </w:r>
            <w:r w:rsidRPr="00B54A72">
              <w:rPr>
                <w:rFonts w:ascii="Arial" w:eastAsia="Times New Roman" w:hAnsi="Arial" w:cs="Arial"/>
                <w:b/>
                <w:bCs/>
                <w:i/>
                <w:iCs/>
                <w:color w:val="000000"/>
                <w:lang w:eastAsia="es-CO"/>
              </w:rPr>
              <w:t xml:space="preserve"> FICHA TÉCNICA).</w:t>
            </w:r>
          </w:p>
          <w:p w:rsidR="007B7557" w:rsidRPr="00B54A72" w:rsidRDefault="007B7557" w:rsidP="002643BE">
            <w:pPr>
              <w:jc w:val="both"/>
              <w:rPr>
                <w:rFonts w:ascii="Arial" w:hAnsi="Arial" w:cs="Arial"/>
              </w:rPr>
            </w:pPr>
            <w:r w:rsidRPr="00B54A72">
              <w:rPr>
                <w:rFonts w:ascii="Arial" w:hAnsi="Arial" w:cs="Arial"/>
              </w:rPr>
              <w:t>De</w:t>
            </w:r>
            <w:r w:rsidRPr="00B54A72">
              <w:rPr>
                <w:rFonts w:ascii="Arial" w:hAnsi="Arial" w:cs="Arial"/>
                <w:spacing w:val="2"/>
              </w:rPr>
              <w:t xml:space="preserve"> </w:t>
            </w:r>
            <w:r w:rsidRPr="00B54A72">
              <w:rPr>
                <w:rFonts w:ascii="Arial" w:hAnsi="Arial" w:cs="Arial"/>
                <w:spacing w:val="1"/>
              </w:rPr>
              <w:t>con</w:t>
            </w:r>
            <w:r w:rsidRPr="00B54A72">
              <w:rPr>
                <w:rFonts w:ascii="Arial" w:hAnsi="Arial" w:cs="Arial"/>
                <w:spacing w:val="-2"/>
              </w:rPr>
              <w:t>f</w:t>
            </w:r>
            <w:r w:rsidRPr="00B54A72">
              <w:rPr>
                <w:rFonts w:ascii="Arial" w:hAnsi="Arial" w:cs="Arial"/>
                <w:spacing w:val="1"/>
              </w:rPr>
              <w:t>o</w:t>
            </w:r>
            <w:r w:rsidRPr="00B54A72">
              <w:rPr>
                <w:rFonts w:ascii="Arial" w:hAnsi="Arial" w:cs="Arial"/>
              </w:rPr>
              <w:t>r</w:t>
            </w:r>
            <w:r w:rsidRPr="00B54A72">
              <w:rPr>
                <w:rFonts w:ascii="Arial" w:hAnsi="Arial" w:cs="Arial"/>
                <w:spacing w:val="-1"/>
              </w:rPr>
              <w:t>m</w:t>
            </w:r>
            <w:r w:rsidRPr="00B54A72">
              <w:rPr>
                <w:rFonts w:ascii="Arial" w:hAnsi="Arial" w:cs="Arial"/>
                <w:spacing w:val="1"/>
              </w:rPr>
              <w:t>ida</w:t>
            </w:r>
            <w:r w:rsidRPr="00B54A72">
              <w:rPr>
                <w:rFonts w:ascii="Arial" w:hAnsi="Arial" w:cs="Arial"/>
              </w:rPr>
              <w:t xml:space="preserve">d </w:t>
            </w:r>
            <w:r w:rsidRPr="00B54A72">
              <w:rPr>
                <w:rFonts w:ascii="Arial" w:hAnsi="Arial" w:cs="Arial"/>
                <w:spacing w:val="1"/>
              </w:rPr>
              <w:t>co</w:t>
            </w:r>
            <w:r w:rsidRPr="00B54A72">
              <w:rPr>
                <w:rFonts w:ascii="Arial" w:hAnsi="Arial" w:cs="Arial"/>
              </w:rPr>
              <w:t xml:space="preserve">n </w:t>
            </w:r>
            <w:r w:rsidRPr="00B54A72">
              <w:rPr>
                <w:rFonts w:ascii="Arial" w:hAnsi="Arial" w:cs="Arial"/>
                <w:spacing w:val="1"/>
              </w:rPr>
              <w:t>l</w:t>
            </w:r>
            <w:r w:rsidRPr="00B54A72">
              <w:rPr>
                <w:rFonts w:ascii="Arial" w:hAnsi="Arial" w:cs="Arial"/>
              </w:rPr>
              <w:t>a</w:t>
            </w:r>
            <w:r w:rsidRPr="00B54A72">
              <w:rPr>
                <w:rFonts w:ascii="Arial" w:hAnsi="Arial" w:cs="Arial"/>
                <w:spacing w:val="2"/>
              </w:rPr>
              <w:t xml:space="preserve"> </w:t>
            </w:r>
            <w:r w:rsidRPr="00B54A72">
              <w:rPr>
                <w:rFonts w:ascii="Arial" w:hAnsi="Arial" w:cs="Arial"/>
                <w:spacing w:val="-2"/>
              </w:rPr>
              <w:t>n</w:t>
            </w:r>
            <w:r w:rsidRPr="00B54A72">
              <w:rPr>
                <w:rFonts w:ascii="Arial" w:hAnsi="Arial" w:cs="Arial"/>
                <w:spacing w:val="1"/>
              </w:rPr>
              <w:t>ec</w:t>
            </w:r>
            <w:r w:rsidRPr="00B54A72">
              <w:rPr>
                <w:rFonts w:ascii="Arial" w:hAnsi="Arial" w:cs="Arial"/>
                <w:spacing w:val="-2"/>
              </w:rPr>
              <w:t>e</w:t>
            </w:r>
            <w:r w:rsidRPr="00B54A72">
              <w:rPr>
                <w:rFonts w:ascii="Arial" w:hAnsi="Arial" w:cs="Arial"/>
                <w:spacing w:val="-1"/>
              </w:rPr>
              <w:t>s</w:t>
            </w:r>
            <w:r w:rsidRPr="00B54A72">
              <w:rPr>
                <w:rFonts w:ascii="Arial" w:hAnsi="Arial" w:cs="Arial"/>
                <w:spacing w:val="1"/>
              </w:rPr>
              <w:t>ida</w:t>
            </w:r>
            <w:r w:rsidRPr="00B54A72">
              <w:rPr>
                <w:rFonts w:ascii="Arial" w:hAnsi="Arial" w:cs="Arial"/>
              </w:rPr>
              <w:t>d</w:t>
            </w:r>
            <w:r w:rsidRPr="00B54A72">
              <w:rPr>
                <w:rFonts w:ascii="Arial" w:hAnsi="Arial" w:cs="Arial"/>
                <w:spacing w:val="2"/>
              </w:rPr>
              <w:t xml:space="preserve"> </w:t>
            </w:r>
            <w:r w:rsidRPr="00B54A72">
              <w:rPr>
                <w:rFonts w:ascii="Arial" w:hAnsi="Arial" w:cs="Arial"/>
                <w:spacing w:val="-2"/>
              </w:rPr>
              <w:t>d</w:t>
            </w:r>
            <w:r w:rsidRPr="00B54A72">
              <w:rPr>
                <w:rFonts w:ascii="Arial" w:hAnsi="Arial" w:cs="Arial"/>
              </w:rPr>
              <w:t>e</w:t>
            </w:r>
            <w:r w:rsidRPr="00B54A72">
              <w:rPr>
                <w:rFonts w:ascii="Arial" w:hAnsi="Arial" w:cs="Arial"/>
                <w:spacing w:val="2"/>
              </w:rPr>
              <w:t xml:space="preserve"> </w:t>
            </w:r>
            <w:r w:rsidRPr="00B54A72">
              <w:rPr>
                <w:rFonts w:ascii="Arial" w:hAnsi="Arial" w:cs="Arial"/>
                <w:spacing w:val="1"/>
              </w:rPr>
              <w:t>l</w:t>
            </w:r>
            <w:r w:rsidRPr="00B54A72">
              <w:rPr>
                <w:rFonts w:ascii="Arial" w:hAnsi="Arial" w:cs="Arial"/>
              </w:rPr>
              <w:t>a</w:t>
            </w:r>
            <w:r w:rsidRPr="00B54A72">
              <w:rPr>
                <w:rFonts w:ascii="Arial" w:hAnsi="Arial" w:cs="Arial"/>
                <w:spacing w:val="2"/>
              </w:rPr>
              <w:t xml:space="preserve"> Institución Educativa Municipal </w:t>
            </w:r>
            <w:r w:rsidR="00316BB9" w:rsidRPr="00B54A72">
              <w:rPr>
                <w:rFonts w:ascii="Arial" w:hAnsi="Arial" w:cs="Arial"/>
                <w:spacing w:val="2"/>
              </w:rPr>
              <w:t>Luis Carlos Galán Sarmiento</w:t>
            </w:r>
            <w:r w:rsidR="000B5C63" w:rsidRPr="00B54A72">
              <w:rPr>
                <w:rFonts w:ascii="Arial" w:hAnsi="Arial" w:cs="Arial"/>
              </w:rPr>
              <w:t>,</w:t>
            </w:r>
            <w:r w:rsidR="000B5C63" w:rsidRPr="00B54A72">
              <w:rPr>
                <w:rFonts w:ascii="Arial" w:hAnsi="Arial" w:cs="Arial"/>
                <w:spacing w:val="6"/>
              </w:rPr>
              <w:t xml:space="preserve"> se</w:t>
            </w:r>
            <w:r w:rsidRPr="00B54A72">
              <w:rPr>
                <w:rFonts w:ascii="Arial" w:hAnsi="Arial" w:cs="Arial"/>
              </w:rPr>
              <w:t xml:space="preserve"> </w:t>
            </w:r>
            <w:r w:rsidRPr="00B54A72">
              <w:rPr>
                <w:rFonts w:ascii="Arial" w:hAnsi="Arial" w:cs="Arial"/>
                <w:spacing w:val="1"/>
              </w:rPr>
              <w:t>d</w:t>
            </w:r>
            <w:r w:rsidRPr="00B54A72">
              <w:rPr>
                <w:rFonts w:ascii="Arial" w:hAnsi="Arial" w:cs="Arial"/>
              </w:rPr>
              <w:t>a</w:t>
            </w:r>
            <w:r w:rsidRPr="00B54A72">
              <w:rPr>
                <w:rFonts w:ascii="Arial" w:hAnsi="Arial" w:cs="Arial"/>
                <w:spacing w:val="4"/>
              </w:rPr>
              <w:t xml:space="preserve"> </w:t>
            </w:r>
            <w:r w:rsidRPr="00B54A72">
              <w:rPr>
                <w:rFonts w:ascii="Arial" w:hAnsi="Arial" w:cs="Arial"/>
              </w:rPr>
              <w:t>a</w:t>
            </w:r>
            <w:r w:rsidRPr="00B54A72">
              <w:rPr>
                <w:rFonts w:ascii="Arial" w:hAnsi="Arial" w:cs="Arial"/>
                <w:spacing w:val="3"/>
              </w:rPr>
              <w:t xml:space="preserve"> </w:t>
            </w:r>
            <w:r w:rsidRPr="00B54A72">
              <w:rPr>
                <w:rFonts w:ascii="Arial" w:hAnsi="Arial" w:cs="Arial"/>
                <w:spacing w:val="1"/>
              </w:rPr>
              <w:t>con</w:t>
            </w:r>
            <w:r w:rsidRPr="00B54A72">
              <w:rPr>
                <w:rFonts w:ascii="Arial" w:hAnsi="Arial" w:cs="Arial"/>
                <w:spacing w:val="-2"/>
              </w:rPr>
              <w:t>o</w:t>
            </w:r>
            <w:r w:rsidRPr="00B54A72">
              <w:rPr>
                <w:rFonts w:ascii="Arial" w:hAnsi="Arial" w:cs="Arial"/>
                <w:spacing w:val="1"/>
              </w:rPr>
              <w:t>ce</w:t>
            </w:r>
            <w:r w:rsidRPr="00B54A72">
              <w:rPr>
                <w:rFonts w:ascii="Arial" w:hAnsi="Arial" w:cs="Arial"/>
              </w:rPr>
              <w:t>r</w:t>
            </w:r>
            <w:r w:rsidRPr="00B54A72">
              <w:rPr>
                <w:rFonts w:ascii="Arial" w:hAnsi="Arial" w:cs="Arial"/>
                <w:spacing w:val="2"/>
              </w:rPr>
              <w:t xml:space="preserve"> </w:t>
            </w:r>
            <w:r w:rsidRPr="00B54A72">
              <w:rPr>
                <w:rFonts w:ascii="Arial" w:hAnsi="Arial" w:cs="Arial"/>
                <w:spacing w:val="1"/>
              </w:rPr>
              <w:t>e</w:t>
            </w:r>
            <w:r w:rsidRPr="00B54A72">
              <w:rPr>
                <w:rFonts w:ascii="Arial" w:hAnsi="Arial" w:cs="Arial"/>
                <w:spacing w:val="-1"/>
              </w:rPr>
              <w:t>s</w:t>
            </w:r>
            <w:r w:rsidRPr="00B54A72">
              <w:rPr>
                <w:rFonts w:ascii="Arial" w:hAnsi="Arial" w:cs="Arial"/>
                <w:spacing w:val="1"/>
              </w:rPr>
              <w:t>pe</w:t>
            </w:r>
            <w:r w:rsidRPr="00B54A72">
              <w:rPr>
                <w:rFonts w:ascii="Arial" w:hAnsi="Arial" w:cs="Arial"/>
                <w:spacing w:val="-1"/>
              </w:rPr>
              <w:t>c</w:t>
            </w:r>
            <w:r w:rsidRPr="00B54A72">
              <w:rPr>
                <w:rFonts w:ascii="Arial" w:hAnsi="Arial" w:cs="Arial"/>
              </w:rPr>
              <w:t>í</w:t>
            </w:r>
            <w:r w:rsidRPr="00B54A72">
              <w:rPr>
                <w:rFonts w:ascii="Arial" w:hAnsi="Arial" w:cs="Arial"/>
                <w:spacing w:val="1"/>
              </w:rPr>
              <w:t>f</w:t>
            </w:r>
            <w:r w:rsidRPr="00B54A72">
              <w:rPr>
                <w:rFonts w:ascii="Arial" w:hAnsi="Arial" w:cs="Arial"/>
                <w:spacing w:val="-2"/>
              </w:rPr>
              <w:t>i</w:t>
            </w:r>
            <w:r w:rsidRPr="00B54A72">
              <w:rPr>
                <w:rFonts w:ascii="Arial" w:hAnsi="Arial" w:cs="Arial"/>
                <w:spacing w:val="1"/>
              </w:rPr>
              <w:t>ca</w:t>
            </w:r>
            <w:r w:rsidRPr="00B54A72">
              <w:rPr>
                <w:rFonts w:ascii="Arial" w:hAnsi="Arial" w:cs="Arial"/>
                <w:spacing w:val="-1"/>
              </w:rPr>
              <w:t>m</w:t>
            </w:r>
            <w:r w:rsidRPr="00B54A72">
              <w:rPr>
                <w:rFonts w:ascii="Arial" w:hAnsi="Arial" w:cs="Arial"/>
                <w:spacing w:val="3"/>
              </w:rPr>
              <w:t>e</w:t>
            </w:r>
            <w:r w:rsidRPr="00B54A72">
              <w:rPr>
                <w:rFonts w:ascii="Arial" w:hAnsi="Arial" w:cs="Arial"/>
                <w:spacing w:val="1"/>
              </w:rPr>
              <w:t>n</w:t>
            </w:r>
            <w:r w:rsidRPr="00B54A72">
              <w:rPr>
                <w:rFonts w:ascii="Arial" w:hAnsi="Arial" w:cs="Arial"/>
              </w:rPr>
              <w:t>te</w:t>
            </w:r>
            <w:r w:rsidRPr="00B54A72">
              <w:rPr>
                <w:rFonts w:ascii="Arial" w:hAnsi="Arial" w:cs="Arial"/>
                <w:spacing w:val="1"/>
              </w:rPr>
              <w:t xml:space="preserve"> lo</w:t>
            </w:r>
            <w:r w:rsidRPr="00B54A72">
              <w:rPr>
                <w:rFonts w:ascii="Arial" w:hAnsi="Arial" w:cs="Arial"/>
              </w:rPr>
              <w:t>s</w:t>
            </w:r>
            <w:r w:rsidRPr="00B54A72">
              <w:rPr>
                <w:rFonts w:ascii="Arial" w:hAnsi="Arial" w:cs="Arial"/>
                <w:spacing w:val="3"/>
              </w:rPr>
              <w:t xml:space="preserve"> </w:t>
            </w:r>
            <w:r w:rsidRPr="00B54A72">
              <w:rPr>
                <w:rFonts w:ascii="Arial" w:hAnsi="Arial" w:cs="Arial"/>
              </w:rPr>
              <w:t>r</w:t>
            </w:r>
            <w:r w:rsidRPr="00B54A72">
              <w:rPr>
                <w:rFonts w:ascii="Arial" w:hAnsi="Arial" w:cs="Arial"/>
                <w:spacing w:val="1"/>
              </w:rPr>
              <w:t>eque</w:t>
            </w:r>
            <w:r w:rsidRPr="00B54A72">
              <w:rPr>
                <w:rFonts w:ascii="Arial" w:hAnsi="Arial" w:cs="Arial"/>
                <w:spacing w:val="-2"/>
              </w:rPr>
              <w:t>r</w:t>
            </w:r>
            <w:r w:rsidRPr="00B54A72">
              <w:rPr>
                <w:rFonts w:ascii="Arial" w:hAnsi="Arial" w:cs="Arial"/>
                <w:spacing w:val="1"/>
              </w:rPr>
              <w:t>i</w:t>
            </w:r>
            <w:r w:rsidRPr="00B54A72">
              <w:rPr>
                <w:rFonts w:ascii="Arial" w:hAnsi="Arial" w:cs="Arial"/>
                <w:spacing w:val="-1"/>
              </w:rPr>
              <w:t>m</w:t>
            </w:r>
            <w:r w:rsidRPr="00B54A72">
              <w:rPr>
                <w:rFonts w:ascii="Arial" w:hAnsi="Arial" w:cs="Arial"/>
                <w:spacing w:val="1"/>
              </w:rPr>
              <w:t>ien</w:t>
            </w:r>
            <w:r w:rsidRPr="00B54A72">
              <w:rPr>
                <w:rFonts w:ascii="Arial" w:hAnsi="Arial" w:cs="Arial"/>
                <w:spacing w:val="-2"/>
              </w:rPr>
              <w:t>t</w:t>
            </w:r>
            <w:r w:rsidRPr="00B54A72">
              <w:rPr>
                <w:rFonts w:ascii="Arial" w:hAnsi="Arial" w:cs="Arial"/>
                <w:spacing w:val="1"/>
              </w:rPr>
              <w:t>o</w:t>
            </w:r>
            <w:r w:rsidRPr="00B54A72">
              <w:rPr>
                <w:rFonts w:ascii="Arial" w:hAnsi="Arial" w:cs="Arial"/>
              </w:rPr>
              <w:t>s</w:t>
            </w:r>
            <w:r w:rsidRPr="00B54A72">
              <w:rPr>
                <w:rFonts w:ascii="Arial" w:hAnsi="Arial" w:cs="Arial"/>
                <w:spacing w:val="3"/>
              </w:rPr>
              <w:t xml:space="preserve"> </w:t>
            </w:r>
            <w:r w:rsidRPr="00B54A72">
              <w:rPr>
                <w:rFonts w:ascii="Arial" w:hAnsi="Arial" w:cs="Arial"/>
              </w:rPr>
              <w:t>t</w:t>
            </w:r>
            <w:r w:rsidRPr="00B54A72">
              <w:rPr>
                <w:rFonts w:ascii="Arial" w:hAnsi="Arial" w:cs="Arial"/>
                <w:spacing w:val="-1"/>
              </w:rPr>
              <w:t>é</w:t>
            </w:r>
            <w:r w:rsidRPr="00B54A72">
              <w:rPr>
                <w:rFonts w:ascii="Arial" w:hAnsi="Arial" w:cs="Arial"/>
                <w:spacing w:val="1"/>
              </w:rPr>
              <w:t>cn</w:t>
            </w:r>
            <w:r w:rsidRPr="00B54A72">
              <w:rPr>
                <w:rFonts w:ascii="Arial" w:hAnsi="Arial" w:cs="Arial"/>
                <w:spacing w:val="-2"/>
              </w:rPr>
              <w:t>i</w:t>
            </w:r>
            <w:r w:rsidRPr="00B54A72">
              <w:rPr>
                <w:rFonts w:ascii="Arial" w:hAnsi="Arial" w:cs="Arial"/>
                <w:spacing w:val="1"/>
              </w:rPr>
              <w:t>co</w:t>
            </w:r>
            <w:r w:rsidRPr="00B54A72">
              <w:rPr>
                <w:rFonts w:ascii="Arial" w:hAnsi="Arial" w:cs="Arial"/>
              </w:rPr>
              <w:t>s</w:t>
            </w:r>
            <w:r w:rsidRPr="00B54A72">
              <w:rPr>
                <w:rFonts w:ascii="Arial" w:hAnsi="Arial" w:cs="Arial"/>
                <w:spacing w:val="5"/>
              </w:rPr>
              <w:t xml:space="preserve"> </w:t>
            </w:r>
            <w:r w:rsidRPr="00B54A72">
              <w:rPr>
                <w:rFonts w:ascii="Arial" w:hAnsi="Arial" w:cs="Arial"/>
                <w:spacing w:val="-1"/>
              </w:rPr>
              <w:t>m</w:t>
            </w:r>
            <w:r w:rsidRPr="00B54A72">
              <w:rPr>
                <w:rFonts w:ascii="Arial" w:hAnsi="Arial" w:cs="Arial"/>
              </w:rPr>
              <w:t>í</w:t>
            </w:r>
            <w:r w:rsidRPr="00B54A72">
              <w:rPr>
                <w:rFonts w:ascii="Arial" w:hAnsi="Arial" w:cs="Arial"/>
                <w:spacing w:val="1"/>
              </w:rPr>
              <w:t>ni</w:t>
            </w:r>
            <w:r w:rsidRPr="00B54A72">
              <w:rPr>
                <w:rFonts w:ascii="Arial" w:hAnsi="Arial" w:cs="Arial"/>
                <w:spacing w:val="-1"/>
              </w:rPr>
              <w:t>m</w:t>
            </w:r>
            <w:r w:rsidRPr="00B54A72">
              <w:rPr>
                <w:rFonts w:ascii="Arial" w:hAnsi="Arial" w:cs="Arial"/>
                <w:spacing w:val="1"/>
              </w:rPr>
              <w:t>o</w:t>
            </w:r>
            <w:r w:rsidRPr="00B54A72">
              <w:rPr>
                <w:rFonts w:ascii="Arial" w:hAnsi="Arial" w:cs="Arial"/>
              </w:rPr>
              <w:t>s</w:t>
            </w:r>
            <w:r w:rsidRPr="00B54A72">
              <w:rPr>
                <w:rFonts w:ascii="Arial" w:hAnsi="Arial" w:cs="Arial"/>
                <w:spacing w:val="3"/>
              </w:rPr>
              <w:t xml:space="preserve"> </w:t>
            </w:r>
            <w:r w:rsidRPr="00B54A72">
              <w:rPr>
                <w:rFonts w:ascii="Arial" w:hAnsi="Arial" w:cs="Arial"/>
                <w:spacing w:val="1"/>
              </w:rPr>
              <w:t>d</w:t>
            </w:r>
            <w:r w:rsidRPr="00B54A72">
              <w:rPr>
                <w:rFonts w:ascii="Arial" w:hAnsi="Arial" w:cs="Arial"/>
              </w:rPr>
              <w:t>e</w:t>
            </w:r>
            <w:r w:rsidRPr="00B54A72">
              <w:rPr>
                <w:rFonts w:ascii="Arial" w:hAnsi="Arial" w:cs="Arial"/>
                <w:spacing w:val="1"/>
              </w:rPr>
              <w:t xml:space="preserve"> los elementos qu</w:t>
            </w:r>
            <w:r w:rsidRPr="00B54A72">
              <w:rPr>
                <w:rFonts w:ascii="Arial" w:hAnsi="Arial" w:cs="Arial"/>
              </w:rPr>
              <w:t>e</w:t>
            </w:r>
            <w:r w:rsidRPr="00B54A72">
              <w:rPr>
                <w:rFonts w:ascii="Arial" w:hAnsi="Arial" w:cs="Arial"/>
                <w:spacing w:val="2"/>
              </w:rPr>
              <w:t xml:space="preserve"> </w:t>
            </w:r>
            <w:r w:rsidRPr="00B54A72">
              <w:rPr>
                <w:rFonts w:ascii="Arial" w:hAnsi="Arial" w:cs="Arial"/>
                <w:spacing w:val="1"/>
              </w:rPr>
              <w:t>s</w:t>
            </w:r>
            <w:r w:rsidRPr="00B54A72">
              <w:rPr>
                <w:rFonts w:ascii="Arial" w:hAnsi="Arial" w:cs="Arial"/>
              </w:rPr>
              <w:t>e</w:t>
            </w:r>
            <w:r w:rsidRPr="00B54A72">
              <w:rPr>
                <w:rFonts w:ascii="Arial" w:hAnsi="Arial" w:cs="Arial"/>
                <w:spacing w:val="4"/>
              </w:rPr>
              <w:t xml:space="preserve"> </w:t>
            </w:r>
            <w:r w:rsidRPr="00B54A72">
              <w:rPr>
                <w:rFonts w:ascii="Arial" w:hAnsi="Arial" w:cs="Arial"/>
                <w:spacing w:val="1"/>
              </w:rPr>
              <w:t>p</w:t>
            </w:r>
            <w:r w:rsidRPr="00B54A72">
              <w:rPr>
                <w:rFonts w:ascii="Arial" w:hAnsi="Arial" w:cs="Arial"/>
                <w:spacing w:val="-2"/>
              </w:rPr>
              <w:t>r</w:t>
            </w:r>
            <w:r w:rsidRPr="00B54A72">
              <w:rPr>
                <w:rFonts w:ascii="Arial" w:hAnsi="Arial" w:cs="Arial"/>
                <w:spacing w:val="1"/>
              </w:rPr>
              <w:t>e</w:t>
            </w:r>
            <w:r w:rsidRPr="00B54A72">
              <w:rPr>
                <w:rFonts w:ascii="Arial" w:hAnsi="Arial" w:cs="Arial"/>
              </w:rPr>
              <w:t>t</w:t>
            </w:r>
            <w:r w:rsidRPr="00B54A72">
              <w:rPr>
                <w:rFonts w:ascii="Arial" w:hAnsi="Arial" w:cs="Arial"/>
                <w:spacing w:val="1"/>
              </w:rPr>
              <w:t>e</w:t>
            </w:r>
            <w:r w:rsidRPr="00B54A72">
              <w:rPr>
                <w:rFonts w:ascii="Arial" w:hAnsi="Arial" w:cs="Arial"/>
                <w:spacing w:val="-2"/>
              </w:rPr>
              <w:t>n</w:t>
            </w:r>
            <w:r w:rsidRPr="00B54A72">
              <w:rPr>
                <w:rFonts w:ascii="Arial" w:hAnsi="Arial" w:cs="Arial"/>
                <w:spacing w:val="1"/>
              </w:rPr>
              <w:t>de</w:t>
            </w:r>
            <w:r w:rsidRPr="00B54A72">
              <w:rPr>
                <w:rFonts w:ascii="Arial" w:hAnsi="Arial" w:cs="Arial"/>
                <w:spacing w:val="2"/>
              </w:rPr>
              <w:t xml:space="preserve"> </w:t>
            </w:r>
            <w:r w:rsidRPr="00B54A72">
              <w:rPr>
                <w:rFonts w:ascii="Arial" w:hAnsi="Arial" w:cs="Arial"/>
                <w:spacing w:val="1"/>
              </w:rPr>
              <w:t>ad</w:t>
            </w:r>
            <w:r w:rsidRPr="00B54A72">
              <w:rPr>
                <w:rFonts w:ascii="Arial" w:hAnsi="Arial" w:cs="Arial"/>
                <w:spacing w:val="-2"/>
              </w:rPr>
              <w:t>q</w:t>
            </w:r>
            <w:r w:rsidRPr="00B54A72">
              <w:rPr>
                <w:rFonts w:ascii="Arial" w:hAnsi="Arial" w:cs="Arial"/>
                <w:spacing w:val="1"/>
              </w:rPr>
              <w:t>ui</w:t>
            </w:r>
            <w:r w:rsidRPr="00B54A72">
              <w:rPr>
                <w:rFonts w:ascii="Arial" w:hAnsi="Arial" w:cs="Arial"/>
              </w:rPr>
              <w:t>r</w:t>
            </w:r>
            <w:r w:rsidRPr="00B54A72">
              <w:rPr>
                <w:rFonts w:ascii="Arial" w:hAnsi="Arial" w:cs="Arial"/>
                <w:spacing w:val="1"/>
              </w:rPr>
              <w:t>i</w:t>
            </w:r>
            <w:r w:rsidRPr="00B54A72">
              <w:rPr>
                <w:rFonts w:ascii="Arial" w:hAnsi="Arial" w:cs="Arial"/>
              </w:rPr>
              <w:t>r,</w:t>
            </w:r>
            <w:r w:rsidRPr="00B54A72">
              <w:rPr>
                <w:rFonts w:ascii="Arial" w:hAnsi="Arial" w:cs="Arial"/>
                <w:spacing w:val="2"/>
              </w:rPr>
              <w:t xml:space="preserve"> </w:t>
            </w:r>
            <w:r w:rsidRPr="00B54A72">
              <w:rPr>
                <w:rFonts w:ascii="Arial" w:hAnsi="Arial" w:cs="Arial"/>
                <w:spacing w:val="1"/>
              </w:rPr>
              <w:t>l</w:t>
            </w:r>
            <w:r w:rsidRPr="00B54A72">
              <w:rPr>
                <w:rFonts w:ascii="Arial" w:hAnsi="Arial" w:cs="Arial"/>
                <w:spacing w:val="-2"/>
              </w:rPr>
              <w:t>o</w:t>
            </w:r>
            <w:r w:rsidRPr="00B54A72">
              <w:rPr>
                <w:rFonts w:ascii="Arial" w:hAnsi="Arial" w:cs="Arial"/>
              </w:rPr>
              <w:t>s</w:t>
            </w:r>
            <w:r w:rsidRPr="00B54A72">
              <w:rPr>
                <w:rFonts w:ascii="Arial" w:hAnsi="Arial" w:cs="Arial"/>
                <w:spacing w:val="3"/>
              </w:rPr>
              <w:t xml:space="preserve"> </w:t>
            </w:r>
            <w:r w:rsidRPr="00B54A72">
              <w:rPr>
                <w:rFonts w:ascii="Arial" w:hAnsi="Arial" w:cs="Arial"/>
                <w:spacing w:val="1"/>
              </w:rPr>
              <w:t>cu</w:t>
            </w:r>
            <w:r w:rsidRPr="00B54A72">
              <w:rPr>
                <w:rFonts w:ascii="Arial" w:hAnsi="Arial" w:cs="Arial"/>
                <w:spacing w:val="-2"/>
              </w:rPr>
              <w:t>a</w:t>
            </w:r>
            <w:r w:rsidRPr="00B54A72">
              <w:rPr>
                <w:rFonts w:ascii="Arial" w:hAnsi="Arial" w:cs="Arial"/>
                <w:spacing w:val="1"/>
              </w:rPr>
              <w:t>le</w:t>
            </w:r>
            <w:r w:rsidRPr="00B54A72">
              <w:rPr>
                <w:rFonts w:ascii="Arial" w:hAnsi="Arial" w:cs="Arial"/>
              </w:rPr>
              <w:t>s</w:t>
            </w:r>
            <w:r w:rsidRPr="00B54A72">
              <w:rPr>
                <w:rFonts w:ascii="Arial" w:hAnsi="Arial" w:cs="Arial"/>
                <w:spacing w:val="3"/>
              </w:rPr>
              <w:t xml:space="preserve"> </w:t>
            </w:r>
            <w:r w:rsidRPr="00B54A72">
              <w:rPr>
                <w:rFonts w:ascii="Arial" w:hAnsi="Arial" w:cs="Arial"/>
                <w:spacing w:val="1"/>
              </w:rPr>
              <w:t>s</w:t>
            </w:r>
            <w:r w:rsidRPr="00B54A72">
              <w:rPr>
                <w:rFonts w:ascii="Arial" w:hAnsi="Arial" w:cs="Arial"/>
                <w:spacing w:val="-2"/>
              </w:rPr>
              <w:t>o</w:t>
            </w:r>
            <w:r w:rsidRPr="00B54A72">
              <w:rPr>
                <w:rFonts w:ascii="Arial" w:hAnsi="Arial" w:cs="Arial"/>
              </w:rPr>
              <w:t>n</w:t>
            </w:r>
            <w:r w:rsidRPr="00B54A72">
              <w:rPr>
                <w:rFonts w:ascii="Arial" w:hAnsi="Arial" w:cs="Arial"/>
                <w:spacing w:val="4"/>
              </w:rPr>
              <w:t xml:space="preserve"> </w:t>
            </w:r>
            <w:r w:rsidRPr="00B54A72">
              <w:rPr>
                <w:rFonts w:ascii="Arial" w:hAnsi="Arial" w:cs="Arial"/>
              </w:rPr>
              <w:t>r</w:t>
            </w:r>
            <w:r w:rsidRPr="00B54A72">
              <w:rPr>
                <w:rFonts w:ascii="Arial" w:hAnsi="Arial" w:cs="Arial"/>
                <w:spacing w:val="1"/>
              </w:rPr>
              <w:t>e</w:t>
            </w:r>
            <w:r w:rsidRPr="00B54A72">
              <w:rPr>
                <w:rFonts w:ascii="Arial" w:hAnsi="Arial" w:cs="Arial"/>
                <w:spacing w:val="-2"/>
              </w:rPr>
              <w:t>q</w:t>
            </w:r>
            <w:r w:rsidRPr="00B54A72">
              <w:rPr>
                <w:rFonts w:ascii="Arial" w:hAnsi="Arial" w:cs="Arial"/>
                <w:spacing w:val="1"/>
              </w:rPr>
              <w:t>u</w:t>
            </w:r>
            <w:r w:rsidRPr="00B54A72">
              <w:rPr>
                <w:rFonts w:ascii="Arial" w:hAnsi="Arial" w:cs="Arial"/>
                <w:spacing w:val="-2"/>
              </w:rPr>
              <w:t>i</w:t>
            </w:r>
            <w:r w:rsidRPr="00B54A72">
              <w:rPr>
                <w:rFonts w:ascii="Arial" w:hAnsi="Arial" w:cs="Arial"/>
                <w:spacing w:val="1"/>
              </w:rPr>
              <w:t>si</w:t>
            </w:r>
            <w:r w:rsidRPr="00B54A72">
              <w:rPr>
                <w:rFonts w:ascii="Arial" w:hAnsi="Arial" w:cs="Arial"/>
              </w:rPr>
              <w:t>to</w:t>
            </w:r>
            <w:r w:rsidRPr="00B54A72">
              <w:rPr>
                <w:rFonts w:ascii="Arial" w:hAnsi="Arial" w:cs="Arial"/>
                <w:spacing w:val="3"/>
              </w:rPr>
              <w:t xml:space="preserve"> </w:t>
            </w:r>
            <w:r w:rsidRPr="00B54A72">
              <w:rPr>
                <w:rFonts w:ascii="Arial" w:hAnsi="Arial" w:cs="Arial"/>
                <w:spacing w:val="1"/>
              </w:rPr>
              <w:t>ob</w:t>
            </w:r>
            <w:r w:rsidRPr="00B54A72">
              <w:rPr>
                <w:rFonts w:ascii="Arial" w:hAnsi="Arial" w:cs="Arial"/>
                <w:spacing w:val="-2"/>
              </w:rPr>
              <w:t>l</w:t>
            </w:r>
            <w:r w:rsidRPr="00B54A72">
              <w:rPr>
                <w:rFonts w:ascii="Arial" w:hAnsi="Arial" w:cs="Arial"/>
                <w:spacing w:val="1"/>
              </w:rPr>
              <w:t>ig</w:t>
            </w:r>
            <w:r w:rsidRPr="00B54A72">
              <w:rPr>
                <w:rFonts w:ascii="Arial" w:hAnsi="Arial" w:cs="Arial"/>
                <w:spacing w:val="-2"/>
              </w:rPr>
              <w:t>a</w:t>
            </w:r>
            <w:r w:rsidRPr="00B54A72">
              <w:rPr>
                <w:rFonts w:ascii="Arial" w:hAnsi="Arial" w:cs="Arial"/>
              </w:rPr>
              <w:t>t</w:t>
            </w:r>
            <w:r w:rsidRPr="00B54A72">
              <w:rPr>
                <w:rFonts w:ascii="Arial" w:hAnsi="Arial" w:cs="Arial"/>
                <w:spacing w:val="1"/>
              </w:rPr>
              <w:t>o</w:t>
            </w:r>
            <w:r w:rsidRPr="00B54A72">
              <w:rPr>
                <w:rFonts w:ascii="Arial" w:hAnsi="Arial" w:cs="Arial"/>
                <w:spacing w:val="-2"/>
              </w:rPr>
              <w:t>r</w:t>
            </w:r>
            <w:r w:rsidRPr="00B54A72">
              <w:rPr>
                <w:rFonts w:ascii="Arial" w:hAnsi="Arial" w:cs="Arial"/>
                <w:spacing w:val="1"/>
              </w:rPr>
              <w:t>io</w:t>
            </w:r>
            <w:r w:rsidRPr="00B54A72">
              <w:rPr>
                <w:rFonts w:ascii="Arial" w:hAnsi="Arial" w:cs="Arial"/>
              </w:rPr>
              <w:t>,</w:t>
            </w:r>
            <w:r w:rsidRPr="00B54A72">
              <w:rPr>
                <w:rFonts w:ascii="Arial" w:hAnsi="Arial" w:cs="Arial"/>
                <w:spacing w:val="4"/>
              </w:rPr>
              <w:t xml:space="preserve"> </w:t>
            </w:r>
            <w:r w:rsidRPr="00B54A72">
              <w:rPr>
                <w:rFonts w:ascii="Arial" w:hAnsi="Arial" w:cs="Arial"/>
                <w:spacing w:val="-2"/>
              </w:rPr>
              <w:t>p</w:t>
            </w:r>
            <w:r w:rsidRPr="00B54A72">
              <w:rPr>
                <w:rFonts w:ascii="Arial" w:hAnsi="Arial" w:cs="Arial"/>
                <w:spacing w:val="1"/>
              </w:rPr>
              <w:t>o</w:t>
            </w:r>
            <w:r w:rsidRPr="00B54A72">
              <w:rPr>
                <w:rFonts w:ascii="Arial" w:hAnsi="Arial" w:cs="Arial"/>
              </w:rPr>
              <w:t>r</w:t>
            </w:r>
            <w:r w:rsidRPr="00B54A72">
              <w:rPr>
                <w:rFonts w:ascii="Arial" w:hAnsi="Arial" w:cs="Arial"/>
                <w:spacing w:val="4"/>
              </w:rPr>
              <w:t xml:space="preserve"> </w:t>
            </w:r>
            <w:r w:rsidRPr="00B54A72">
              <w:rPr>
                <w:rFonts w:ascii="Arial" w:hAnsi="Arial" w:cs="Arial"/>
                <w:spacing w:val="1"/>
              </w:rPr>
              <w:t>l</w:t>
            </w:r>
            <w:r w:rsidRPr="00B54A72">
              <w:rPr>
                <w:rFonts w:ascii="Arial" w:hAnsi="Arial" w:cs="Arial"/>
              </w:rPr>
              <w:t>o</w:t>
            </w:r>
            <w:r w:rsidRPr="00B54A72">
              <w:rPr>
                <w:rFonts w:ascii="Arial" w:hAnsi="Arial" w:cs="Arial"/>
                <w:spacing w:val="2"/>
              </w:rPr>
              <w:t xml:space="preserve"> </w:t>
            </w:r>
            <w:r w:rsidRPr="00B54A72">
              <w:rPr>
                <w:rFonts w:ascii="Arial" w:hAnsi="Arial" w:cs="Arial"/>
                <w:spacing w:val="1"/>
              </w:rPr>
              <w:t>c</w:t>
            </w:r>
            <w:r w:rsidRPr="00B54A72">
              <w:rPr>
                <w:rFonts w:ascii="Arial" w:hAnsi="Arial" w:cs="Arial"/>
                <w:spacing w:val="-2"/>
              </w:rPr>
              <w:t>u</w:t>
            </w:r>
            <w:r w:rsidRPr="00B54A72">
              <w:rPr>
                <w:rFonts w:ascii="Arial" w:hAnsi="Arial" w:cs="Arial"/>
                <w:spacing w:val="1"/>
              </w:rPr>
              <w:t>a</w:t>
            </w:r>
            <w:r w:rsidRPr="00B54A72">
              <w:rPr>
                <w:rFonts w:ascii="Arial" w:hAnsi="Arial" w:cs="Arial"/>
              </w:rPr>
              <w:t>l</w:t>
            </w:r>
            <w:r w:rsidRPr="00B54A72">
              <w:rPr>
                <w:rFonts w:ascii="Arial" w:hAnsi="Arial" w:cs="Arial"/>
                <w:spacing w:val="4"/>
              </w:rPr>
              <w:t xml:space="preserve"> </w:t>
            </w:r>
            <w:r w:rsidRPr="00B54A72">
              <w:rPr>
                <w:rFonts w:ascii="Arial" w:hAnsi="Arial" w:cs="Arial"/>
                <w:spacing w:val="-2"/>
              </w:rPr>
              <w:t>e</w:t>
            </w:r>
            <w:r w:rsidRPr="00B54A72">
              <w:rPr>
                <w:rFonts w:ascii="Arial" w:hAnsi="Arial" w:cs="Arial"/>
              </w:rPr>
              <w:t>l</w:t>
            </w:r>
            <w:r w:rsidRPr="00B54A72">
              <w:rPr>
                <w:rFonts w:ascii="Arial" w:hAnsi="Arial" w:cs="Arial"/>
                <w:spacing w:val="4"/>
              </w:rPr>
              <w:t xml:space="preserve"> </w:t>
            </w:r>
            <w:r w:rsidRPr="00B54A72">
              <w:rPr>
                <w:rFonts w:ascii="Arial" w:hAnsi="Arial" w:cs="Arial"/>
                <w:spacing w:val="1"/>
              </w:rPr>
              <w:t>p</w:t>
            </w:r>
            <w:r w:rsidRPr="00B54A72">
              <w:rPr>
                <w:rFonts w:ascii="Arial" w:hAnsi="Arial" w:cs="Arial"/>
                <w:spacing w:val="-2"/>
              </w:rPr>
              <w:t>r</w:t>
            </w:r>
            <w:r w:rsidRPr="00B54A72">
              <w:rPr>
                <w:rFonts w:ascii="Arial" w:hAnsi="Arial" w:cs="Arial"/>
                <w:spacing w:val="1"/>
              </w:rPr>
              <w:t>opo</w:t>
            </w:r>
            <w:r w:rsidRPr="00B54A72">
              <w:rPr>
                <w:rFonts w:ascii="Arial" w:hAnsi="Arial" w:cs="Arial"/>
                <w:spacing w:val="-2"/>
              </w:rPr>
              <w:t>n</w:t>
            </w:r>
            <w:r w:rsidRPr="00B54A72">
              <w:rPr>
                <w:rFonts w:ascii="Arial" w:hAnsi="Arial" w:cs="Arial"/>
                <w:spacing w:val="1"/>
              </w:rPr>
              <w:t>en</w:t>
            </w:r>
            <w:r w:rsidRPr="00B54A72">
              <w:rPr>
                <w:rFonts w:ascii="Arial" w:hAnsi="Arial" w:cs="Arial"/>
              </w:rPr>
              <w:t xml:space="preserve">te </w:t>
            </w:r>
            <w:r w:rsidRPr="00B54A72">
              <w:rPr>
                <w:rFonts w:ascii="Arial" w:hAnsi="Arial" w:cs="Arial"/>
                <w:spacing w:val="1"/>
              </w:rPr>
              <w:t>qu</w:t>
            </w:r>
            <w:r w:rsidRPr="00B54A72">
              <w:rPr>
                <w:rFonts w:ascii="Arial" w:hAnsi="Arial" w:cs="Arial"/>
              </w:rPr>
              <w:t>e</w:t>
            </w:r>
            <w:r w:rsidRPr="00B54A72">
              <w:rPr>
                <w:rFonts w:ascii="Arial" w:hAnsi="Arial" w:cs="Arial"/>
                <w:spacing w:val="4"/>
              </w:rPr>
              <w:t xml:space="preserve"> </w:t>
            </w:r>
            <w:r w:rsidRPr="00B54A72">
              <w:rPr>
                <w:rFonts w:ascii="Arial" w:hAnsi="Arial" w:cs="Arial"/>
                <w:spacing w:val="-2"/>
              </w:rPr>
              <w:t>n</w:t>
            </w:r>
            <w:r w:rsidRPr="00B54A72">
              <w:rPr>
                <w:rFonts w:ascii="Arial" w:hAnsi="Arial" w:cs="Arial"/>
              </w:rPr>
              <w:t>o</w:t>
            </w:r>
            <w:r w:rsidRPr="00B54A72">
              <w:rPr>
                <w:rFonts w:ascii="Arial" w:hAnsi="Arial" w:cs="Arial"/>
                <w:spacing w:val="4"/>
              </w:rPr>
              <w:t xml:space="preserve"> </w:t>
            </w:r>
            <w:r w:rsidRPr="00B54A72">
              <w:rPr>
                <w:rFonts w:ascii="Arial" w:hAnsi="Arial" w:cs="Arial"/>
                <w:spacing w:val="1"/>
              </w:rPr>
              <w:t>l</w:t>
            </w:r>
            <w:r w:rsidRPr="00B54A72">
              <w:rPr>
                <w:rFonts w:ascii="Arial" w:hAnsi="Arial" w:cs="Arial"/>
                <w:spacing w:val="-2"/>
              </w:rPr>
              <w:t>a</w:t>
            </w:r>
            <w:r w:rsidRPr="00B54A72">
              <w:rPr>
                <w:rFonts w:ascii="Arial" w:hAnsi="Arial" w:cs="Arial"/>
              </w:rPr>
              <w:t>s</w:t>
            </w:r>
            <w:r w:rsidRPr="00B54A72">
              <w:rPr>
                <w:rFonts w:ascii="Arial" w:hAnsi="Arial" w:cs="Arial"/>
                <w:spacing w:val="5"/>
              </w:rPr>
              <w:t xml:space="preserve"> </w:t>
            </w:r>
            <w:r w:rsidRPr="00B54A72">
              <w:rPr>
                <w:rFonts w:ascii="Arial" w:hAnsi="Arial" w:cs="Arial"/>
                <w:spacing w:val="-2"/>
              </w:rPr>
              <w:t>o</w:t>
            </w:r>
            <w:r w:rsidRPr="00B54A72">
              <w:rPr>
                <w:rFonts w:ascii="Arial" w:hAnsi="Arial" w:cs="Arial"/>
              </w:rPr>
              <w:t>fr</w:t>
            </w:r>
            <w:r w:rsidRPr="00B54A72">
              <w:rPr>
                <w:rFonts w:ascii="Arial" w:hAnsi="Arial" w:cs="Arial"/>
                <w:spacing w:val="1"/>
              </w:rPr>
              <w:t>e</w:t>
            </w:r>
            <w:r w:rsidRPr="00B54A72">
              <w:rPr>
                <w:rFonts w:ascii="Arial" w:hAnsi="Arial" w:cs="Arial"/>
                <w:spacing w:val="-1"/>
              </w:rPr>
              <w:t>z</w:t>
            </w:r>
            <w:r w:rsidRPr="00B54A72">
              <w:rPr>
                <w:rFonts w:ascii="Arial" w:hAnsi="Arial" w:cs="Arial"/>
                <w:spacing w:val="1"/>
              </w:rPr>
              <w:t>c</w:t>
            </w:r>
            <w:r w:rsidRPr="00B54A72">
              <w:rPr>
                <w:rFonts w:ascii="Arial" w:hAnsi="Arial" w:cs="Arial"/>
              </w:rPr>
              <w:t>a</w:t>
            </w:r>
            <w:r w:rsidRPr="00B54A72">
              <w:rPr>
                <w:rFonts w:ascii="Arial" w:hAnsi="Arial" w:cs="Arial"/>
                <w:spacing w:val="2"/>
              </w:rPr>
              <w:t xml:space="preserve"> </w:t>
            </w:r>
            <w:r w:rsidRPr="00B54A72">
              <w:rPr>
                <w:rFonts w:ascii="Arial" w:hAnsi="Arial" w:cs="Arial"/>
                <w:spacing w:val="1"/>
              </w:rPr>
              <w:t>l</w:t>
            </w:r>
            <w:r w:rsidRPr="00B54A72">
              <w:rPr>
                <w:rFonts w:ascii="Arial" w:hAnsi="Arial" w:cs="Arial"/>
              </w:rPr>
              <w:t xml:space="preserve">e </w:t>
            </w:r>
            <w:r w:rsidRPr="00B54A72">
              <w:rPr>
                <w:rFonts w:ascii="Arial" w:hAnsi="Arial" w:cs="Arial"/>
                <w:spacing w:val="1"/>
              </w:rPr>
              <w:t>se</w:t>
            </w:r>
            <w:r w:rsidRPr="00B54A72">
              <w:rPr>
                <w:rFonts w:ascii="Arial" w:hAnsi="Arial" w:cs="Arial"/>
              </w:rPr>
              <w:t>rá</w:t>
            </w:r>
            <w:r w:rsidRPr="00B54A72">
              <w:rPr>
                <w:rFonts w:ascii="Arial" w:hAnsi="Arial" w:cs="Arial"/>
                <w:spacing w:val="1"/>
              </w:rPr>
              <w:t xml:space="preserve"> </w:t>
            </w:r>
            <w:r w:rsidRPr="00B54A72">
              <w:rPr>
                <w:rFonts w:ascii="Arial" w:hAnsi="Arial" w:cs="Arial"/>
                <w:spacing w:val="-2"/>
              </w:rPr>
              <w:t>r</w:t>
            </w:r>
            <w:r w:rsidRPr="00B54A72">
              <w:rPr>
                <w:rFonts w:ascii="Arial" w:hAnsi="Arial" w:cs="Arial"/>
                <w:spacing w:val="1"/>
              </w:rPr>
              <w:t>ec</w:t>
            </w:r>
            <w:r w:rsidRPr="00B54A72">
              <w:rPr>
                <w:rFonts w:ascii="Arial" w:hAnsi="Arial" w:cs="Arial"/>
                <w:spacing w:val="-2"/>
              </w:rPr>
              <w:t>h</w:t>
            </w:r>
            <w:r w:rsidRPr="00B54A72">
              <w:rPr>
                <w:rFonts w:ascii="Arial" w:hAnsi="Arial" w:cs="Arial"/>
                <w:spacing w:val="1"/>
              </w:rPr>
              <w:t>a</w:t>
            </w:r>
            <w:r w:rsidRPr="00B54A72">
              <w:rPr>
                <w:rFonts w:ascii="Arial" w:hAnsi="Arial" w:cs="Arial"/>
                <w:spacing w:val="-1"/>
              </w:rPr>
              <w:t>z</w:t>
            </w:r>
            <w:r w:rsidRPr="00B54A72">
              <w:rPr>
                <w:rFonts w:ascii="Arial" w:hAnsi="Arial" w:cs="Arial"/>
                <w:spacing w:val="1"/>
              </w:rPr>
              <w:t>ad</w:t>
            </w:r>
            <w:r w:rsidRPr="00B54A72">
              <w:rPr>
                <w:rFonts w:ascii="Arial" w:hAnsi="Arial" w:cs="Arial"/>
              </w:rPr>
              <w:t>o</w:t>
            </w:r>
            <w:r w:rsidRPr="00B54A72">
              <w:rPr>
                <w:rFonts w:ascii="Arial" w:hAnsi="Arial" w:cs="Arial"/>
                <w:spacing w:val="1"/>
              </w:rPr>
              <w:t xml:space="preserve"> </w:t>
            </w:r>
            <w:r w:rsidRPr="00B54A72">
              <w:rPr>
                <w:rFonts w:ascii="Arial" w:hAnsi="Arial" w:cs="Arial"/>
                <w:spacing w:val="-1"/>
              </w:rPr>
              <w:t>l</w:t>
            </w:r>
            <w:r w:rsidRPr="00B54A72">
              <w:rPr>
                <w:rFonts w:ascii="Arial" w:hAnsi="Arial" w:cs="Arial"/>
              </w:rPr>
              <w:t>a</w:t>
            </w:r>
            <w:r w:rsidRPr="00B54A72">
              <w:rPr>
                <w:rFonts w:ascii="Arial" w:hAnsi="Arial" w:cs="Arial"/>
                <w:spacing w:val="1"/>
              </w:rPr>
              <w:t xml:space="preserve"> o</w:t>
            </w:r>
            <w:r w:rsidRPr="00B54A72">
              <w:rPr>
                <w:rFonts w:ascii="Arial" w:hAnsi="Arial" w:cs="Arial"/>
                <w:spacing w:val="-2"/>
              </w:rPr>
              <w:t>f</w:t>
            </w:r>
            <w:r w:rsidRPr="00B54A72">
              <w:rPr>
                <w:rFonts w:ascii="Arial" w:hAnsi="Arial" w:cs="Arial"/>
                <w:spacing w:val="1"/>
              </w:rPr>
              <w:t>e</w:t>
            </w:r>
            <w:r w:rsidRPr="00B54A72">
              <w:rPr>
                <w:rFonts w:ascii="Arial" w:hAnsi="Arial" w:cs="Arial"/>
              </w:rPr>
              <w:t>rt</w:t>
            </w:r>
            <w:r w:rsidRPr="00B54A72">
              <w:rPr>
                <w:rFonts w:ascii="Arial" w:hAnsi="Arial" w:cs="Arial"/>
                <w:spacing w:val="1"/>
              </w:rPr>
              <w:t>a</w:t>
            </w:r>
          </w:p>
          <w:p w:rsidR="00185A9C" w:rsidRPr="00B54A72" w:rsidRDefault="00185A9C" w:rsidP="006234E7">
            <w:pPr>
              <w:spacing w:after="0" w:line="240" w:lineRule="auto"/>
              <w:jc w:val="both"/>
              <w:rPr>
                <w:rFonts w:ascii="Arial" w:hAnsi="Arial" w:cs="Arial"/>
                <w:i/>
                <w:lang w:eastAsia="es-CO"/>
              </w:rPr>
            </w:pPr>
          </w:p>
          <w:p w:rsidR="00185A9C" w:rsidRPr="00B54A72" w:rsidRDefault="00185A9C" w:rsidP="00185A9C">
            <w:pPr>
              <w:spacing w:after="0" w:line="240" w:lineRule="auto"/>
              <w:jc w:val="center"/>
              <w:rPr>
                <w:rFonts w:ascii="Arial" w:hAnsi="Arial" w:cs="Arial"/>
                <w:lang w:eastAsia="es-CO"/>
              </w:rPr>
            </w:pPr>
            <w:r w:rsidRPr="00B54A72">
              <w:rPr>
                <w:rFonts w:ascii="Arial" w:hAnsi="Arial" w:cs="Arial"/>
                <w:lang w:eastAsia="es-CO"/>
              </w:rPr>
              <w:t>PLANES:</w:t>
            </w:r>
          </w:p>
          <w:tbl>
            <w:tblPr>
              <w:tblW w:w="9208" w:type="dxa"/>
              <w:tblInd w:w="1" w:type="dxa"/>
              <w:tblLayout w:type="fixed"/>
              <w:tblCellMar>
                <w:left w:w="70" w:type="dxa"/>
                <w:right w:w="70" w:type="dxa"/>
              </w:tblCellMar>
              <w:tblLook w:val="04A0" w:firstRow="1" w:lastRow="0" w:firstColumn="1" w:lastColumn="0" w:noHBand="0" w:noVBand="1"/>
            </w:tblPr>
            <w:tblGrid>
              <w:gridCol w:w="3255"/>
              <w:gridCol w:w="1842"/>
              <w:gridCol w:w="1276"/>
              <w:gridCol w:w="1418"/>
              <w:gridCol w:w="1417"/>
            </w:tblGrid>
            <w:tr w:rsidR="00E62E4B" w:rsidRPr="00B54A72" w:rsidTr="00A91D33">
              <w:trPr>
                <w:trHeight w:hRule="exact" w:val="895"/>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2E4B" w:rsidRPr="00B54A72" w:rsidRDefault="00F106EA" w:rsidP="00DF7FC9">
                  <w:pPr>
                    <w:framePr w:hSpace="141" w:wrap="around" w:vAnchor="page" w:hAnchor="margin" w:x="-10" w:y="2858"/>
                    <w:spacing w:after="0" w:line="240" w:lineRule="auto"/>
                    <w:jc w:val="center"/>
                    <w:rPr>
                      <w:rFonts w:ascii="Arial" w:hAnsi="Arial" w:cs="Arial"/>
                      <w:bCs/>
                      <w:lang w:eastAsia="es-CO"/>
                    </w:rPr>
                  </w:pPr>
                  <w:r w:rsidRPr="00B54A72">
                    <w:rPr>
                      <w:rFonts w:ascii="Arial" w:hAnsi="Arial" w:cs="Arial"/>
                      <w:bCs/>
                      <w:lang w:eastAsia="es-CO"/>
                    </w:rPr>
                    <w:t>UBICACIÓN</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bCs/>
                      <w:lang w:eastAsia="es-CO"/>
                    </w:rPr>
                  </w:pPr>
                  <w:r w:rsidRPr="00B54A72">
                    <w:rPr>
                      <w:rFonts w:ascii="Arial" w:hAnsi="Arial" w:cs="Arial"/>
                      <w:bCs/>
                      <w:lang w:eastAsia="es-CO"/>
                    </w:rPr>
                    <w:t>ANCHO DE BANDA.</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bCs/>
                      <w:lang w:eastAsia="es-CO"/>
                    </w:rPr>
                  </w:pPr>
                  <w:r w:rsidRPr="00B54A72">
                    <w:rPr>
                      <w:rFonts w:ascii="Arial" w:hAnsi="Arial" w:cs="Arial"/>
                      <w:bCs/>
                      <w:lang w:eastAsia="es-CO"/>
                    </w:rPr>
                    <w:t>VALOR MENSUAL.</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bCs/>
                      <w:lang w:eastAsia="es-CO"/>
                    </w:rPr>
                  </w:pPr>
                  <w:r w:rsidRPr="00B54A72">
                    <w:rPr>
                      <w:rFonts w:ascii="Arial" w:hAnsi="Arial" w:cs="Arial"/>
                      <w:bCs/>
                      <w:lang w:eastAsia="es-CO"/>
                    </w:rPr>
                    <w:t>VALOR IVA INCLIUÍDO.</w:t>
                  </w:r>
                </w:p>
              </w:tc>
              <w:tc>
                <w:tcPr>
                  <w:tcW w:w="1417" w:type="dxa"/>
                  <w:tcBorders>
                    <w:top w:val="single" w:sz="4" w:space="0" w:color="auto"/>
                    <w:left w:val="nil"/>
                    <w:bottom w:val="single" w:sz="4" w:space="0" w:color="auto"/>
                    <w:right w:val="single" w:sz="4" w:space="0" w:color="auto"/>
                  </w:tcBorders>
                </w:tcPr>
                <w:p w:rsidR="00E62E4B" w:rsidRPr="00B54A72" w:rsidRDefault="00E62E4B" w:rsidP="00DF7FC9">
                  <w:pPr>
                    <w:framePr w:hSpace="141" w:wrap="around" w:vAnchor="page" w:hAnchor="margin" w:x="-10" w:y="2858"/>
                    <w:spacing w:after="0" w:line="240" w:lineRule="auto"/>
                    <w:jc w:val="center"/>
                    <w:rPr>
                      <w:rFonts w:ascii="Arial" w:hAnsi="Arial" w:cs="Arial"/>
                      <w:bCs/>
                      <w:lang w:eastAsia="es-CO"/>
                    </w:rPr>
                  </w:pPr>
                  <w:r w:rsidRPr="00B54A72">
                    <w:rPr>
                      <w:rFonts w:ascii="Arial" w:hAnsi="Arial" w:cs="Arial"/>
                      <w:bCs/>
                      <w:lang w:eastAsia="es-CO"/>
                    </w:rPr>
                    <w:t>V/R. PROYECCIÓN A SEIS  A SEIS MESES</w:t>
                  </w:r>
                </w:p>
              </w:tc>
            </w:tr>
            <w:tr w:rsidR="00E62E4B" w:rsidRPr="00B54A72" w:rsidTr="00A91D33">
              <w:trPr>
                <w:trHeight w:hRule="exact" w:val="554"/>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rPr>
                      <w:rFonts w:ascii="Arial" w:hAnsi="Arial" w:cs="Arial"/>
                    </w:rPr>
                  </w:pPr>
                  <w:r w:rsidRPr="00B54A72">
                    <w:rPr>
                      <w:rFonts w:ascii="Arial" w:hAnsi="Arial" w:cs="Arial"/>
                    </w:rPr>
                    <w:t>SALA DE INFORMÁTICA Y COORDINACIÓN</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both"/>
                    <w:rPr>
                      <w:rFonts w:ascii="Arial" w:hAnsi="Arial" w:cs="Arial"/>
                    </w:rPr>
                  </w:pPr>
                  <w:r w:rsidRPr="00B54A72">
                    <w:rPr>
                      <w:rFonts w:ascii="Arial" w:hAnsi="Arial" w:cs="Arial"/>
                    </w:rPr>
                    <w:t>20 Mbps.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lang w:val="es-ES" w:eastAsia="es-CO"/>
                    </w:rPr>
                  </w:pPr>
                  <w:r w:rsidRPr="00B54A72">
                    <w:rPr>
                      <w:rFonts w:ascii="Arial" w:hAnsi="Arial" w:cs="Arial"/>
                      <w:lang w:val="es-ES" w:eastAsia="es-CO"/>
                    </w:rPr>
                    <w:t>230.000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273.700</w:t>
                  </w:r>
                </w:p>
              </w:tc>
              <w:tc>
                <w:tcPr>
                  <w:tcW w:w="1417" w:type="dxa"/>
                  <w:tcBorders>
                    <w:top w:val="single" w:sz="4" w:space="0" w:color="auto"/>
                    <w:left w:val="nil"/>
                    <w:bottom w:val="single" w:sz="4" w:space="0" w:color="auto"/>
                    <w:right w:val="single" w:sz="4" w:space="0" w:color="auto"/>
                  </w:tcBorders>
                </w:tcPr>
                <w:p w:rsidR="00E62E4B" w:rsidRPr="00B54A72" w:rsidRDefault="00E62E4B" w:rsidP="00DF7FC9">
                  <w:pPr>
                    <w:framePr w:hSpace="141" w:wrap="around" w:vAnchor="page" w:hAnchor="margin" w:x="-10" w:y="2858"/>
                    <w:spacing w:after="0" w:line="240" w:lineRule="auto"/>
                    <w:jc w:val="right"/>
                    <w:rPr>
                      <w:rFonts w:ascii="Arial" w:hAnsi="Arial" w:cs="Arial"/>
                      <w:lang w:val="es-ES" w:eastAsia="es-CO"/>
                    </w:rPr>
                  </w:pPr>
                </w:p>
                <w:p w:rsidR="00E62E4B" w:rsidRPr="00B54A72" w:rsidRDefault="00E62E4B"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1.642.200</w:t>
                  </w:r>
                </w:p>
              </w:tc>
            </w:tr>
            <w:tr w:rsidR="00E62E4B" w:rsidRPr="00B54A72" w:rsidTr="00E62E4B">
              <w:trPr>
                <w:trHeight w:hRule="exact" w:val="234"/>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rPr>
                      <w:rFonts w:ascii="Arial" w:hAnsi="Arial" w:cs="Arial"/>
                    </w:rPr>
                  </w:pPr>
                  <w:r w:rsidRPr="00B54A72">
                    <w:rPr>
                      <w:rFonts w:ascii="Arial" w:hAnsi="Arial" w:cs="Arial"/>
                    </w:rPr>
                    <w:t>OFICINAS SEDE PRINCIPAL.</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both"/>
                    <w:rPr>
                      <w:rFonts w:ascii="Arial" w:hAnsi="Arial" w:cs="Arial"/>
                      <w:lang w:eastAsia="es-CO"/>
                    </w:rPr>
                  </w:pPr>
                  <w:r w:rsidRPr="00B54A72">
                    <w:rPr>
                      <w:rFonts w:ascii="Arial" w:hAnsi="Arial" w:cs="Arial"/>
                      <w:lang w:eastAsia="es-CO"/>
                    </w:rPr>
                    <w:t>10 Mbps.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lang w:val="es-ES" w:eastAsia="es-CO"/>
                    </w:rPr>
                  </w:pPr>
                  <w:r w:rsidRPr="00B54A72">
                    <w:rPr>
                      <w:rFonts w:ascii="Arial" w:hAnsi="Arial" w:cs="Arial"/>
                      <w:lang w:val="es-ES" w:eastAsia="es-CO"/>
                    </w:rPr>
                    <w:t>120.000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142.800</w:t>
                  </w:r>
                </w:p>
              </w:tc>
              <w:tc>
                <w:tcPr>
                  <w:tcW w:w="1417" w:type="dxa"/>
                  <w:tcBorders>
                    <w:top w:val="single" w:sz="4" w:space="0" w:color="auto"/>
                    <w:left w:val="nil"/>
                    <w:bottom w:val="single" w:sz="4" w:space="0" w:color="auto"/>
                    <w:right w:val="single" w:sz="4" w:space="0" w:color="auto"/>
                  </w:tcBorders>
                </w:tcPr>
                <w:p w:rsidR="00E62E4B" w:rsidRPr="00B54A72" w:rsidRDefault="00232C84"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856.800</w:t>
                  </w:r>
                </w:p>
              </w:tc>
            </w:tr>
            <w:tr w:rsidR="00E62E4B" w:rsidRPr="00B54A72" w:rsidTr="00E62E4B">
              <w:trPr>
                <w:trHeight w:hRule="exact" w:val="283"/>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rPr>
                      <w:rFonts w:ascii="Arial" w:hAnsi="Arial" w:cs="Arial"/>
                    </w:rPr>
                  </w:pPr>
                  <w:r w:rsidRPr="00B54A72">
                    <w:rPr>
                      <w:rFonts w:ascii="Arial" w:hAnsi="Arial" w:cs="Arial"/>
                    </w:rPr>
                    <w:t>OFICINA SEDE NUEVA- PRIMARIA.</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both"/>
                    <w:rPr>
                      <w:rFonts w:ascii="Arial" w:hAnsi="Arial" w:cs="Arial"/>
                      <w:lang w:eastAsia="es-CO"/>
                    </w:rPr>
                  </w:pPr>
                  <w:r w:rsidRPr="00B54A72">
                    <w:rPr>
                      <w:rFonts w:ascii="Arial" w:hAnsi="Arial" w:cs="Arial"/>
                      <w:lang w:eastAsia="es-CO"/>
                    </w:rPr>
                    <w:t>10 Mbps.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center"/>
                    <w:rPr>
                      <w:rFonts w:ascii="Arial" w:hAnsi="Arial" w:cs="Arial"/>
                      <w:lang w:val="es-ES" w:eastAsia="es-CO"/>
                    </w:rPr>
                  </w:pPr>
                  <w:r w:rsidRPr="00B54A72">
                    <w:rPr>
                      <w:rFonts w:ascii="Arial" w:hAnsi="Arial" w:cs="Arial"/>
                      <w:lang w:val="es-ES" w:eastAsia="es-CO"/>
                    </w:rPr>
                    <w:t>120.000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2E4B" w:rsidRPr="00B54A72" w:rsidRDefault="00E62E4B"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142.800</w:t>
                  </w:r>
                </w:p>
              </w:tc>
              <w:tc>
                <w:tcPr>
                  <w:tcW w:w="1417" w:type="dxa"/>
                  <w:tcBorders>
                    <w:top w:val="single" w:sz="4" w:space="0" w:color="auto"/>
                    <w:left w:val="nil"/>
                    <w:bottom w:val="single" w:sz="4" w:space="0" w:color="auto"/>
                    <w:right w:val="single" w:sz="4" w:space="0" w:color="auto"/>
                  </w:tcBorders>
                </w:tcPr>
                <w:p w:rsidR="00E62E4B" w:rsidRPr="00B54A72" w:rsidRDefault="00232C84"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856.800</w:t>
                  </w:r>
                </w:p>
              </w:tc>
            </w:tr>
            <w:tr w:rsidR="00232C84" w:rsidRPr="00B54A72" w:rsidTr="00E62E4B">
              <w:trPr>
                <w:trHeight w:hRule="exact" w:val="283"/>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C84" w:rsidRPr="00B54A72" w:rsidRDefault="00232C84" w:rsidP="00DF7FC9">
                  <w:pPr>
                    <w:framePr w:hSpace="141" w:wrap="around" w:vAnchor="page" w:hAnchor="margin" w:x="-10" w:y="2858"/>
                    <w:spacing w:after="0" w:line="240" w:lineRule="auto"/>
                    <w:rPr>
                      <w:rFonts w:ascii="Arial" w:hAnsi="Arial" w:cs="Arial"/>
                    </w:rPr>
                  </w:pPr>
                  <w:r w:rsidRPr="00B54A72">
                    <w:rPr>
                      <w:rFonts w:ascii="Arial" w:hAnsi="Arial" w:cs="Arial"/>
                    </w:rPr>
                    <w:t xml:space="preserve">VALOR </w:t>
                  </w:r>
                  <w:r w:rsidR="00710C7E" w:rsidRPr="00B54A72">
                    <w:rPr>
                      <w:rFonts w:ascii="Arial" w:hAnsi="Arial" w:cs="Arial"/>
                    </w:rPr>
                    <w:t xml:space="preserve">SUB </w:t>
                  </w:r>
                  <w:r w:rsidRPr="00B54A72">
                    <w:rPr>
                      <w:rFonts w:ascii="Arial" w:hAnsi="Arial" w:cs="Arial"/>
                    </w:rPr>
                    <w:t>TOTAL</w:t>
                  </w:r>
                  <w:r w:rsidR="009F6C9C" w:rsidRPr="00B54A72">
                    <w:rPr>
                      <w:rFonts w:ascii="Arial" w:hAnsi="Arial" w:cs="Arial"/>
                    </w:rPr>
                    <w:t xml:space="preserve"> SERVICIOS…</w:t>
                  </w:r>
                  <w:r w:rsidRPr="00B54A72">
                    <w:rPr>
                      <w:rFonts w:ascii="Arial" w:hAnsi="Arial" w:cs="Arial"/>
                    </w:rPr>
                    <w:t>.$</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32C84" w:rsidRPr="00B54A72" w:rsidRDefault="00232C84" w:rsidP="00DF7FC9">
                  <w:pPr>
                    <w:framePr w:hSpace="141" w:wrap="around" w:vAnchor="page" w:hAnchor="margin" w:x="-10" w:y="2858"/>
                    <w:spacing w:after="0" w:line="240" w:lineRule="auto"/>
                    <w:jc w:val="both"/>
                    <w:rPr>
                      <w:rFonts w:ascii="Arial" w:hAnsi="Arial" w:cs="Arial"/>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32C84" w:rsidRPr="00B54A72" w:rsidRDefault="00232C84" w:rsidP="00DF7FC9">
                  <w:pPr>
                    <w:framePr w:hSpace="141" w:wrap="around" w:vAnchor="page" w:hAnchor="margin" w:x="-10" w:y="2858"/>
                    <w:spacing w:after="0" w:line="240" w:lineRule="auto"/>
                    <w:jc w:val="center"/>
                    <w:rPr>
                      <w:rFonts w:ascii="Arial" w:hAnsi="Arial" w:cs="Arial"/>
                      <w:lang w:val="es-ES" w:eastAsia="es-CO"/>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32C84" w:rsidRPr="00B54A72" w:rsidRDefault="00232C84" w:rsidP="00DF7FC9">
                  <w:pPr>
                    <w:framePr w:hSpace="141" w:wrap="around" w:vAnchor="page" w:hAnchor="margin" w:x="-10" w:y="2858"/>
                    <w:spacing w:after="0" w:line="240" w:lineRule="auto"/>
                    <w:jc w:val="right"/>
                    <w:rPr>
                      <w:rFonts w:ascii="Arial" w:hAnsi="Arial" w:cs="Arial"/>
                      <w:lang w:val="es-ES" w:eastAsia="es-CO"/>
                    </w:rPr>
                  </w:pPr>
                </w:p>
              </w:tc>
              <w:tc>
                <w:tcPr>
                  <w:tcW w:w="1417" w:type="dxa"/>
                  <w:tcBorders>
                    <w:top w:val="single" w:sz="4" w:space="0" w:color="auto"/>
                    <w:left w:val="nil"/>
                    <w:bottom w:val="single" w:sz="4" w:space="0" w:color="auto"/>
                    <w:right w:val="single" w:sz="4" w:space="0" w:color="auto"/>
                  </w:tcBorders>
                </w:tcPr>
                <w:p w:rsidR="00232C84" w:rsidRPr="00B54A72" w:rsidRDefault="00710C7E"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3.355.800</w:t>
                  </w:r>
                </w:p>
              </w:tc>
            </w:tr>
            <w:tr w:rsidR="00710C7E" w:rsidRPr="00B54A72" w:rsidTr="00E62E4B">
              <w:trPr>
                <w:trHeight w:hRule="exact" w:val="283"/>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C7E" w:rsidRPr="00B54A72" w:rsidRDefault="009F6C9C" w:rsidP="00DF7FC9">
                  <w:pPr>
                    <w:framePr w:hSpace="141" w:wrap="around" w:vAnchor="page" w:hAnchor="margin" w:x="-10" w:y="2858"/>
                    <w:spacing w:after="0" w:line="240" w:lineRule="auto"/>
                    <w:rPr>
                      <w:rFonts w:ascii="Arial" w:hAnsi="Arial" w:cs="Arial"/>
                    </w:rPr>
                  </w:pPr>
                  <w:r w:rsidRPr="00B54A72">
                    <w:rPr>
                      <w:rFonts w:ascii="Arial" w:hAnsi="Arial" w:cs="Arial"/>
                    </w:rPr>
                    <w:t>MÁS EQUIPOS E INSTALACIÓN…..$</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710C7E" w:rsidRPr="00B54A72" w:rsidRDefault="00710C7E" w:rsidP="00DF7FC9">
                  <w:pPr>
                    <w:framePr w:hSpace="141" w:wrap="around" w:vAnchor="page" w:hAnchor="margin" w:x="-10" w:y="2858"/>
                    <w:spacing w:after="0" w:line="240" w:lineRule="auto"/>
                    <w:jc w:val="both"/>
                    <w:rPr>
                      <w:rFonts w:ascii="Arial" w:hAnsi="Arial" w:cs="Arial"/>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10C7E" w:rsidRPr="00B54A72" w:rsidRDefault="00710C7E" w:rsidP="00DF7FC9">
                  <w:pPr>
                    <w:framePr w:hSpace="141" w:wrap="around" w:vAnchor="page" w:hAnchor="margin" w:x="-10" w:y="2858"/>
                    <w:spacing w:after="0" w:line="240" w:lineRule="auto"/>
                    <w:jc w:val="center"/>
                    <w:rPr>
                      <w:rFonts w:ascii="Arial" w:hAnsi="Arial" w:cs="Arial"/>
                      <w:lang w:val="es-ES" w:eastAsia="es-CO"/>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10C7E" w:rsidRPr="00B54A72" w:rsidRDefault="00710C7E" w:rsidP="00DF7FC9">
                  <w:pPr>
                    <w:framePr w:hSpace="141" w:wrap="around" w:vAnchor="page" w:hAnchor="margin" w:x="-10" w:y="2858"/>
                    <w:spacing w:after="0" w:line="240" w:lineRule="auto"/>
                    <w:jc w:val="right"/>
                    <w:rPr>
                      <w:rFonts w:ascii="Arial" w:hAnsi="Arial" w:cs="Arial"/>
                      <w:lang w:val="es-ES" w:eastAsia="es-CO"/>
                    </w:rPr>
                  </w:pPr>
                </w:p>
              </w:tc>
              <w:tc>
                <w:tcPr>
                  <w:tcW w:w="1417" w:type="dxa"/>
                  <w:tcBorders>
                    <w:top w:val="single" w:sz="4" w:space="0" w:color="auto"/>
                    <w:left w:val="nil"/>
                    <w:bottom w:val="single" w:sz="4" w:space="0" w:color="auto"/>
                    <w:right w:val="single" w:sz="4" w:space="0" w:color="auto"/>
                  </w:tcBorders>
                </w:tcPr>
                <w:p w:rsidR="00710C7E" w:rsidRPr="00B54A72" w:rsidRDefault="009F6C9C" w:rsidP="00DF7FC9">
                  <w:pPr>
                    <w:framePr w:hSpace="141" w:wrap="around" w:vAnchor="page" w:hAnchor="margin" w:x="-10" w:y="2858"/>
                    <w:spacing w:after="0" w:line="240" w:lineRule="auto"/>
                    <w:jc w:val="right"/>
                    <w:rPr>
                      <w:rFonts w:ascii="Arial" w:hAnsi="Arial" w:cs="Arial"/>
                      <w:lang w:val="es-ES" w:eastAsia="es-CO"/>
                    </w:rPr>
                  </w:pPr>
                  <w:r w:rsidRPr="00B54A72">
                    <w:rPr>
                      <w:rFonts w:ascii="Arial" w:hAnsi="Arial" w:cs="Arial"/>
                      <w:lang w:val="es-ES" w:eastAsia="es-CO"/>
                    </w:rPr>
                    <w:t>1.945.000</w:t>
                  </w:r>
                </w:p>
              </w:tc>
            </w:tr>
            <w:tr w:rsidR="009F6C9C" w:rsidRPr="00B54A72" w:rsidTr="00E62E4B">
              <w:trPr>
                <w:trHeight w:hRule="exact" w:val="283"/>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6C9C" w:rsidRPr="00B54A72" w:rsidRDefault="009F6C9C" w:rsidP="00DF7FC9">
                  <w:pPr>
                    <w:framePr w:hSpace="141" w:wrap="around" w:vAnchor="page" w:hAnchor="margin" w:x="-10" w:y="2858"/>
                    <w:spacing w:after="0" w:line="240" w:lineRule="auto"/>
                    <w:rPr>
                      <w:rFonts w:ascii="Arial" w:hAnsi="Arial" w:cs="Arial"/>
                    </w:rPr>
                  </w:pPr>
                  <w:r w:rsidRPr="00B54A72">
                    <w:rPr>
                      <w:rFonts w:ascii="Arial" w:hAnsi="Arial" w:cs="Arial"/>
                    </w:rPr>
                    <w:t>VALOR TOTAL:……………………….$</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9F6C9C" w:rsidRPr="00B54A72" w:rsidRDefault="009F6C9C" w:rsidP="00DF7FC9">
                  <w:pPr>
                    <w:framePr w:hSpace="141" w:wrap="around" w:vAnchor="page" w:hAnchor="margin" w:x="-10" w:y="2858"/>
                    <w:spacing w:after="0" w:line="240" w:lineRule="auto"/>
                    <w:jc w:val="both"/>
                    <w:rPr>
                      <w:rFonts w:ascii="Arial" w:hAnsi="Arial" w:cs="Arial"/>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F6C9C" w:rsidRPr="00B54A72" w:rsidRDefault="009F6C9C" w:rsidP="00DF7FC9">
                  <w:pPr>
                    <w:framePr w:hSpace="141" w:wrap="around" w:vAnchor="page" w:hAnchor="margin" w:x="-10" w:y="2858"/>
                    <w:spacing w:after="0" w:line="240" w:lineRule="auto"/>
                    <w:jc w:val="center"/>
                    <w:rPr>
                      <w:rFonts w:ascii="Arial" w:hAnsi="Arial" w:cs="Arial"/>
                      <w:lang w:val="es-ES" w:eastAsia="es-CO"/>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F6C9C" w:rsidRPr="00B54A72" w:rsidRDefault="009F6C9C" w:rsidP="00DF7FC9">
                  <w:pPr>
                    <w:framePr w:hSpace="141" w:wrap="around" w:vAnchor="page" w:hAnchor="margin" w:x="-10" w:y="2858"/>
                    <w:spacing w:after="0" w:line="240" w:lineRule="auto"/>
                    <w:jc w:val="right"/>
                    <w:rPr>
                      <w:rFonts w:ascii="Arial" w:hAnsi="Arial" w:cs="Arial"/>
                      <w:lang w:val="es-ES" w:eastAsia="es-CO"/>
                    </w:rPr>
                  </w:pPr>
                </w:p>
              </w:tc>
              <w:tc>
                <w:tcPr>
                  <w:tcW w:w="1417" w:type="dxa"/>
                  <w:tcBorders>
                    <w:top w:val="single" w:sz="4" w:space="0" w:color="auto"/>
                    <w:left w:val="nil"/>
                    <w:bottom w:val="single" w:sz="4" w:space="0" w:color="auto"/>
                    <w:right w:val="single" w:sz="4" w:space="0" w:color="auto"/>
                  </w:tcBorders>
                </w:tcPr>
                <w:p w:rsidR="009F6C9C" w:rsidRPr="00B54A72" w:rsidRDefault="00C72549" w:rsidP="00DF7FC9">
                  <w:pPr>
                    <w:framePr w:hSpace="141" w:wrap="around" w:vAnchor="page" w:hAnchor="margin" w:x="-10" w:y="2858"/>
                    <w:spacing w:after="0" w:line="240" w:lineRule="auto"/>
                    <w:jc w:val="right"/>
                    <w:rPr>
                      <w:rFonts w:ascii="Arial" w:hAnsi="Arial" w:cs="Arial"/>
                      <w:b/>
                      <w:lang w:val="es-ES" w:eastAsia="es-CO"/>
                    </w:rPr>
                  </w:pPr>
                  <w:r w:rsidRPr="00B54A72">
                    <w:rPr>
                      <w:rFonts w:ascii="Arial" w:hAnsi="Arial" w:cs="Arial"/>
                      <w:b/>
                      <w:lang w:val="es-ES" w:eastAsia="es-CO"/>
                    </w:rPr>
                    <w:t>5.</w:t>
                  </w:r>
                  <w:r w:rsidR="003134A3" w:rsidRPr="00B54A72">
                    <w:rPr>
                      <w:rFonts w:ascii="Arial" w:hAnsi="Arial" w:cs="Arial"/>
                      <w:b/>
                      <w:lang w:val="es-ES" w:eastAsia="es-CO"/>
                    </w:rPr>
                    <w:t>2</w:t>
                  </w:r>
                  <w:r w:rsidRPr="00B54A72">
                    <w:rPr>
                      <w:rFonts w:ascii="Arial" w:hAnsi="Arial" w:cs="Arial"/>
                      <w:b/>
                      <w:lang w:val="es-ES" w:eastAsia="es-CO"/>
                    </w:rPr>
                    <w:t>00.</w:t>
                  </w:r>
                  <w:r w:rsidR="003134A3" w:rsidRPr="00B54A72">
                    <w:rPr>
                      <w:rFonts w:ascii="Arial" w:hAnsi="Arial" w:cs="Arial"/>
                      <w:b/>
                      <w:lang w:val="es-ES" w:eastAsia="es-CO"/>
                    </w:rPr>
                    <w:t>3</w:t>
                  </w:r>
                  <w:r w:rsidRPr="00B54A72">
                    <w:rPr>
                      <w:rFonts w:ascii="Arial" w:hAnsi="Arial" w:cs="Arial"/>
                      <w:b/>
                      <w:lang w:val="es-ES" w:eastAsia="es-CO"/>
                    </w:rPr>
                    <w:t>00</w:t>
                  </w:r>
                </w:p>
              </w:tc>
            </w:tr>
          </w:tbl>
          <w:p w:rsidR="00185A9C" w:rsidRPr="00A576A8" w:rsidRDefault="00A576A8" w:rsidP="006234E7">
            <w:pPr>
              <w:spacing w:after="0" w:line="240" w:lineRule="auto"/>
              <w:jc w:val="both"/>
              <w:rPr>
                <w:rFonts w:ascii="Arial" w:hAnsi="Arial" w:cs="Arial"/>
                <w:i/>
                <w:color w:val="7030A0"/>
                <w:lang w:eastAsia="es-CO"/>
              </w:rPr>
            </w:pPr>
            <w:r w:rsidRPr="00A576A8">
              <w:rPr>
                <w:rFonts w:ascii="Arial" w:hAnsi="Arial" w:cs="Arial"/>
                <w:i/>
                <w:color w:val="7030A0"/>
                <w:lang w:eastAsia="es-CO"/>
              </w:rPr>
              <w:t xml:space="preserve">DON OCTAVIO CREO QUE LE FASLTA MAS ESPECIFICACIONE PROPIAS DEL SERVICIO Y QUE DEBEN ESTAR EN LAS COTIZACIOBES </w:t>
            </w:r>
          </w:p>
          <w:p w:rsidR="005A6D0A" w:rsidRPr="00285CE9" w:rsidRDefault="007B7557" w:rsidP="006234E7">
            <w:pPr>
              <w:spacing w:after="0" w:line="240" w:lineRule="auto"/>
              <w:jc w:val="both"/>
              <w:rPr>
                <w:rFonts w:ascii="Arial" w:hAnsi="Arial" w:cs="Arial"/>
                <w:lang w:eastAsia="es-CO"/>
              </w:rPr>
            </w:pPr>
            <w:r w:rsidRPr="00B54A72">
              <w:rPr>
                <w:rFonts w:ascii="Arial" w:hAnsi="Arial" w:cs="Arial"/>
                <w:lang w:eastAsia="es-CO"/>
              </w:rPr>
              <w:t xml:space="preserve">El contratista asumirá los impuestos, </w:t>
            </w:r>
            <w:r w:rsidR="00B77F7D" w:rsidRPr="00B54A72">
              <w:rPr>
                <w:rFonts w:ascii="Arial" w:hAnsi="Arial" w:cs="Arial"/>
                <w:lang w:eastAsia="es-CO"/>
              </w:rPr>
              <w:t xml:space="preserve">traslado, </w:t>
            </w:r>
            <w:r w:rsidRPr="00B54A72">
              <w:rPr>
                <w:rFonts w:ascii="Arial" w:hAnsi="Arial" w:cs="Arial"/>
                <w:lang w:eastAsia="es-CO"/>
              </w:rPr>
              <w:t>tasas</w:t>
            </w:r>
            <w:r w:rsidR="00B77F7D" w:rsidRPr="00B54A72">
              <w:rPr>
                <w:rFonts w:ascii="Arial" w:hAnsi="Arial" w:cs="Arial"/>
                <w:lang w:eastAsia="es-CO"/>
              </w:rPr>
              <w:t xml:space="preserve">. </w:t>
            </w:r>
            <w:r w:rsidR="00F840FC" w:rsidRPr="00B54A72">
              <w:rPr>
                <w:rFonts w:ascii="Arial" w:hAnsi="Arial" w:cs="Arial"/>
                <w:lang w:eastAsia="es-CO"/>
              </w:rPr>
              <w:t>Contribuciones</w:t>
            </w:r>
            <w:r w:rsidR="00B77F7D" w:rsidRPr="00B54A72">
              <w:rPr>
                <w:rFonts w:ascii="Arial" w:hAnsi="Arial" w:cs="Arial"/>
                <w:lang w:eastAsia="es-CO"/>
              </w:rPr>
              <w:t xml:space="preserve"> y demás costos directos e indirectos.</w:t>
            </w:r>
            <w:r w:rsidR="00185A9C" w:rsidRPr="00B54A72">
              <w:rPr>
                <w:rFonts w:ascii="Arial" w:hAnsi="Arial" w:cs="Arial"/>
                <w:lang w:eastAsia="es-CO"/>
              </w:rPr>
              <w:t xml:space="preserve">   </w:t>
            </w:r>
          </w:p>
          <w:p w:rsidR="006234E7" w:rsidRPr="00B54A72" w:rsidRDefault="006234E7" w:rsidP="006234E7">
            <w:pPr>
              <w:spacing w:after="0" w:line="240" w:lineRule="auto"/>
              <w:jc w:val="both"/>
              <w:rPr>
                <w:rFonts w:ascii="Arial" w:hAnsi="Arial" w:cs="Arial"/>
                <w:i/>
                <w:lang w:eastAsia="es-CO"/>
              </w:rPr>
            </w:pPr>
            <w:r w:rsidRPr="00B54A72">
              <w:rPr>
                <w:rFonts w:ascii="Arial" w:hAnsi="Arial" w:cs="Arial"/>
                <w:i/>
                <w:lang w:eastAsia="es-CO"/>
              </w:rPr>
              <w:t xml:space="preserve"> </w:t>
            </w:r>
          </w:p>
          <w:p w:rsidR="006234E7" w:rsidRPr="00B54A72" w:rsidRDefault="006234E7" w:rsidP="006234E7">
            <w:pPr>
              <w:rPr>
                <w:rFonts w:ascii="Arial" w:hAnsi="Arial" w:cs="Arial"/>
                <w:lang w:eastAsia="es-CO"/>
              </w:rPr>
            </w:pPr>
          </w:p>
        </w:tc>
      </w:tr>
      <w:tr w:rsidR="005A60AA" w:rsidRPr="00976FC1" w:rsidTr="00EC130E">
        <w:trPr>
          <w:trHeight w:val="689"/>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w:t>
            </w:r>
            <w:r w:rsidR="00C6595A" w:rsidRPr="00B54A72">
              <w:rPr>
                <w:rFonts w:ascii="Arial" w:eastAsia="Times New Roman" w:hAnsi="Arial" w:cs="Arial"/>
                <w:b/>
                <w:bCs/>
                <w:iCs/>
                <w:color w:val="000000"/>
                <w:lang w:eastAsia="es-CO"/>
              </w:rPr>
              <w:t>.9</w:t>
            </w:r>
            <w:r w:rsidRPr="00B54A72">
              <w:rPr>
                <w:rFonts w:ascii="Arial" w:eastAsia="Times New Roman" w:hAnsi="Arial" w:cs="Arial"/>
                <w:b/>
                <w:bCs/>
                <w:iCs/>
                <w:color w:val="000000"/>
                <w:lang w:eastAsia="es-CO"/>
              </w:rPr>
              <w:t>. OBLIGACIONES DEL CONTRATISTA</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DA4E46" w:rsidRPr="00B54A72" w:rsidRDefault="00395A6D" w:rsidP="002643BE">
            <w:pPr>
              <w:contextualSpacing/>
              <w:jc w:val="both"/>
              <w:rPr>
                <w:rFonts w:ascii="Arial" w:hAnsi="Arial" w:cs="Arial"/>
                <w:b/>
              </w:rPr>
            </w:pPr>
            <w:r w:rsidRPr="00B54A72">
              <w:rPr>
                <w:rFonts w:ascii="Arial" w:hAnsi="Arial" w:cs="Arial"/>
                <w:b/>
              </w:rPr>
              <w:t>OBLIGACIONES ESPECIFICAS:</w:t>
            </w:r>
          </w:p>
          <w:p w:rsidR="003726E0" w:rsidRPr="00A576A8" w:rsidRDefault="003726E0" w:rsidP="003726E0">
            <w:pPr>
              <w:numPr>
                <w:ilvl w:val="0"/>
                <w:numId w:val="16"/>
              </w:numPr>
              <w:spacing w:after="0" w:line="240" w:lineRule="auto"/>
              <w:jc w:val="both"/>
              <w:rPr>
                <w:rFonts w:ascii="Arial" w:hAnsi="Arial" w:cs="Arial"/>
                <w:strike/>
                <w:color w:val="7030A0"/>
                <w:lang w:eastAsia="es-CO"/>
              </w:rPr>
            </w:pPr>
            <w:r w:rsidRPr="00A576A8">
              <w:rPr>
                <w:rFonts w:ascii="Arial" w:hAnsi="Arial" w:cs="Arial"/>
                <w:strike/>
                <w:color w:val="7030A0"/>
                <w:lang w:eastAsia="es-CO"/>
              </w:rPr>
              <w:t xml:space="preserve">Ejecutar la instalación de la Red y los Equipos necesarios </w:t>
            </w:r>
            <w:r w:rsidR="00464F1C" w:rsidRPr="00A576A8">
              <w:rPr>
                <w:rFonts w:ascii="Arial" w:hAnsi="Arial" w:cs="Arial"/>
                <w:strike/>
                <w:color w:val="7030A0"/>
                <w:lang w:eastAsia="es-CO"/>
              </w:rPr>
              <w:t xml:space="preserve">los cuales quedaran como propiedad de la IEM. </w:t>
            </w:r>
            <w:r w:rsidRPr="00A576A8">
              <w:rPr>
                <w:rFonts w:ascii="Arial" w:hAnsi="Arial" w:cs="Arial"/>
                <w:strike/>
                <w:color w:val="7030A0"/>
                <w:lang w:eastAsia="es-CO"/>
              </w:rPr>
              <w:t>para la Prestación del Servicio de Internet en la Sede pri</w:t>
            </w:r>
            <w:r w:rsidR="00CC419A" w:rsidRPr="00A576A8">
              <w:rPr>
                <w:rFonts w:ascii="Arial" w:hAnsi="Arial" w:cs="Arial"/>
                <w:strike/>
                <w:color w:val="7030A0"/>
                <w:lang w:eastAsia="es-CO"/>
              </w:rPr>
              <w:t>maria y secundaria</w:t>
            </w:r>
            <w:r w:rsidRPr="00A576A8">
              <w:rPr>
                <w:rFonts w:ascii="Arial" w:hAnsi="Arial" w:cs="Arial"/>
                <w:strike/>
                <w:color w:val="7030A0"/>
                <w:lang w:eastAsia="es-CO"/>
              </w:rPr>
              <w:t>.</w:t>
            </w:r>
            <w:r w:rsidR="00A576A8">
              <w:rPr>
                <w:rFonts w:ascii="Arial" w:hAnsi="Arial" w:cs="Arial"/>
                <w:strike/>
                <w:color w:val="7030A0"/>
                <w:lang w:eastAsia="es-CO"/>
              </w:rPr>
              <w:t xml:space="preserve"> </w:t>
            </w:r>
            <w:r w:rsidR="00A576A8" w:rsidRPr="00A576A8">
              <w:rPr>
                <w:rFonts w:ascii="Arial" w:hAnsi="Arial" w:cs="Arial"/>
                <w:color w:val="7030A0"/>
                <w:lang w:eastAsia="es-CO"/>
              </w:rPr>
              <w:t>CORRESPONDE AL AÑO PASADO</w:t>
            </w:r>
          </w:p>
          <w:p w:rsidR="00A576A8" w:rsidRPr="00A576A8" w:rsidRDefault="00A576A8" w:rsidP="003726E0">
            <w:pPr>
              <w:numPr>
                <w:ilvl w:val="0"/>
                <w:numId w:val="16"/>
              </w:numPr>
              <w:spacing w:after="0" w:line="240" w:lineRule="auto"/>
              <w:jc w:val="both"/>
              <w:rPr>
                <w:rFonts w:ascii="Arial" w:hAnsi="Arial" w:cs="Arial"/>
                <w:strike/>
                <w:color w:val="7030A0"/>
                <w:lang w:eastAsia="es-CO"/>
              </w:rPr>
            </w:pPr>
          </w:p>
          <w:p w:rsidR="003726E0" w:rsidRPr="00B54A72" w:rsidRDefault="003726E0" w:rsidP="000800DD">
            <w:pPr>
              <w:numPr>
                <w:ilvl w:val="0"/>
                <w:numId w:val="16"/>
              </w:numPr>
              <w:spacing w:after="0" w:line="240" w:lineRule="auto"/>
              <w:jc w:val="both"/>
              <w:rPr>
                <w:rFonts w:ascii="Arial" w:hAnsi="Arial" w:cs="Arial"/>
                <w:lang w:eastAsia="es-CO"/>
              </w:rPr>
            </w:pPr>
            <w:r w:rsidRPr="00B54A72">
              <w:rPr>
                <w:rFonts w:ascii="Arial" w:hAnsi="Arial" w:cs="Arial"/>
                <w:lang w:eastAsia="es-CO"/>
              </w:rPr>
              <w:t>Cumplir el objeto del contrato en el término pactado.</w:t>
            </w:r>
          </w:p>
          <w:p w:rsidR="003726E0" w:rsidRPr="00B54A72" w:rsidRDefault="003726E0" w:rsidP="000800DD">
            <w:pPr>
              <w:numPr>
                <w:ilvl w:val="0"/>
                <w:numId w:val="16"/>
              </w:numPr>
              <w:spacing w:after="0" w:line="240" w:lineRule="auto"/>
              <w:jc w:val="both"/>
              <w:rPr>
                <w:rFonts w:ascii="Arial" w:hAnsi="Arial" w:cs="Arial"/>
                <w:lang w:eastAsia="es-CO"/>
              </w:rPr>
            </w:pPr>
            <w:r w:rsidRPr="00B54A72">
              <w:rPr>
                <w:rFonts w:ascii="Arial" w:hAnsi="Arial" w:cs="Arial"/>
                <w:lang w:eastAsia="es-CO"/>
              </w:rPr>
              <w:t>Responder por todo daño que se cause a bienes, al personal que se utilice y a terceros en la ejecución del</w:t>
            </w:r>
            <w:r w:rsidR="000800DD" w:rsidRPr="00B54A72">
              <w:rPr>
                <w:rFonts w:ascii="Arial" w:hAnsi="Arial" w:cs="Arial"/>
                <w:lang w:eastAsia="es-CO"/>
              </w:rPr>
              <w:t xml:space="preserve"> </w:t>
            </w:r>
            <w:r w:rsidRPr="00B54A72">
              <w:rPr>
                <w:rFonts w:ascii="Arial" w:hAnsi="Arial" w:cs="Arial"/>
                <w:lang w:eastAsia="es-CO"/>
              </w:rPr>
              <w:t>contrato.</w:t>
            </w:r>
          </w:p>
          <w:p w:rsidR="00A576A8" w:rsidRPr="00A576A8" w:rsidRDefault="000800DD" w:rsidP="000800DD">
            <w:pPr>
              <w:numPr>
                <w:ilvl w:val="0"/>
                <w:numId w:val="16"/>
              </w:numPr>
              <w:spacing w:after="0" w:line="240" w:lineRule="auto"/>
              <w:jc w:val="both"/>
              <w:rPr>
                <w:rFonts w:ascii="Arial" w:hAnsi="Arial" w:cs="Arial"/>
                <w:lang w:eastAsia="es-CO"/>
              </w:rPr>
            </w:pPr>
            <w:r w:rsidRPr="00B54A72">
              <w:rPr>
                <w:rFonts w:ascii="Arial" w:hAnsi="Arial" w:cs="Arial"/>
                <w:highlight w:val="yellow"/>
                <w:lang w:eastAsia="es-CO"/>
              </w:rPr>
              <w:t>La</w:t>
            </w:r>
            <w:r w:rsidR="00EA6720">
              <w:rPr>
                <w:rFonts w:ascii="Arial" w:hAnsi="Arial" w:cs="Arial"/>
                <w:highlight w:val="yellow"/>
                <w:lang w:eastAsia="es-CO"/>
              </w:rPr>
              <w:t xml:space="preserve"> </w:t>
            </w:r>
            <w:r w:rsidRPr="00B54A72">
              <w:rPr>
                <w:rFonts w:ascii="Arial" w:hAnsi="Arial" w:cs="Arial"/>
                <w:highlight w:val="yellow"/>
                <w:lang w:eastAsia="es-CO"/>
              </w:rPr>
              <w:t>prestación del servicio</w:t>
            </w:r>
            <w:r w:rsidR="00EA6720">
              <w:rPr>
                <w:rFonts w:ascii="Arial" w:hAnsi="Arial" w:cs="Arial"/>
                <w:highlight w:val="yellow"/>
                <w:lang w:eastAsia="es-CO"/>
              </w:rPr>
              <w:t xml:space="preserve"> corresponde para las dos s</w:t>
            </w:r>
            <w:r w:rsidR="00151609">
              <w:rPr>
                <w:rFonts w:ascii="Arial" w:hAnsi="Arial" w:cs="Arial"/>
                <w:highlight w:val="yellow"/>
                <w:lang w:eastAsia="es-CO"/>
              </w:rPr>
              <w:t>e</w:t>
            </w:r>
            <w:r w:rsidR="00A576A8">
              <w:rPr>
                <w:rFonts w:ascii="Arial" w:hAnsi="Arial" w:cs="Arial"/>
                <w:highlight w:val="yellow"/>
                <w:lang w:eastAsia="es-CO"/>
              </w:rPr>
              <w:t>des: PRIMARIA Y SEC</w:t>
            </w:r>
            <w:r w:rsidR="00EA6720">
              <w:rPr>
                <w:rFonts w:ascii="Arial" w:hAnsi="Arial" w:cs="Arial"/>
                <w:highlight w:val="yellow"/>
                <w:lang w:eastAsia="es-CO"/>
              </w:rPr>
              <w:t xml:space="preserve">UNDARIA </w:t>
            </w:r>
            <w:r w:rsidRPr="00B54A72">
              <w:rPr>
                <w:rFonts w:ascii="Arial" w:hAnsi="Arial" w:cs="Arial"/>
                <w:highlight w:val="yellow"/>
                <w:lang w:eastAsia="es-CO"/>
              </w:rPr>
              <w:t>,</w:t>
            </w:r>
            <w:r w:rsidR="00A576A8">
              <w:rPr>
                <w:rFonts w:ascii="Arial" w:hAnsi="Arial" w:cs="Arial"/>
                <w:highlight w:val="yellow"/>
                <w:lang w:eastAsia="es-CO"/>
              </w:rPr>
              <w:t xml:space="preserve"> </w:t>
            </w:r>
          </w:p>
          <w:p w:rsidR="000800DD" w:rsidRPr="00B54A72" w:rsidRDefault="00A576A8" w:rsidP="000800DD">
            <w:pPr>
              <w:numPr>
                <w:ilvl w:val="0"/>
                <w:numId w:val="16"/>
              </w:numPr>
              <w:spacing w:after="0" w:line="240" w:lineRule="auto"/>
              <w:jc w:val="both"/>
              <w:rPr>
                <w:rFonts w:ascii="Arial" w:hAnsi="Arial" w:cs="Arial"/>
                <w:lang w:eastAsia="es-CO"/>
              </w:rPr>
            </w:pPr>
            <w:r>
              <w:rPr>
                <w:rFonts w:ascii="Arial" w:hAnsi="Arial" w:cs="Arial"/>
                <w:highlight w:val="yellow"/>
                <w:lang w:eastAsia="es-CO"/>
              </w:rPr>
              <w:t>Realizar</w:t>
            </w:r>
            <w:r w:rsidR="000800DD" w:rsidRPr="00B54A72">
              <w:rPr>
                <w:rFonts w:ascii="Arial" w:hAnsi="Arial" w:cs="Arial"/>
                <w:highlight w:val="yellow"/>
                <w:lang w:eastAsia="es-CO"/>
              </w:rPr>
              <w:t xml:space="preserve"> la configuración de su sistema o</w:t>
            </w:r>
            <w:r w:rsidR="000800DD" w:rsidRPr="00B54A72">
              <w:rPr>
                <w:rFonts w:ascii="Arial" w:hAnsi="Arial" w:cs="Arial"/>
                <w:lang w:eastAsia="es-CO"/>
              </w:rPr>
              <w:t xml:space="preserve"> enrutador, estudio de ingeniería y cables necesarios </w:t>
            </w:r>
            <w:r>
              <w:rPr>
                <w:rFonts w:ascii="Arial" w:hAnsi="Arial" w:cs="Arial"/>
                <w:lang w:eastAsia="es-CO"/>
              </w:rPr>
              <w:t xml:space="preserve"> </w:t>
            </w:r>
            <w:r w:rsidRPr="00A576A8">
              <w:rPr>
                <w:rFonts w:ascii="Arial" w:hAnsi="Arial" w:cs="Arial"/>
                <w:color w:val="FF0000"/>
                <w:lang w:eastAsia="es-CO"/>
              </w:rPr>
              <w:t xml:space="preserve">en el aula de informática de la sede de primaria </w:t>
            </w:r>
            <w:r w:rsidR="000800DD" w:rsidRPr="00A576A8">
              <w:rPr>
                <w:rFonts w:ascii="Arial" w:hAnsi="Arial" w:cs="Arial"/>
                <w:strike/>
                <w:color w:val="FF0000"/>
                <w:lang w:eastAsia="es-CO"/>
              </w:rPr>
              <w:t>serán entregados en comodato al supervisor</w:t>
            </w:r>
            <w:r w:rsidR="000800DD" w:rsidRPr="00B54A72">
              <w:rPr>
                <w:rFonts w:ascii="Arial" w:hAnsi="Arial" w:cs="Arial"/>
                <w:lang w:eastAsia="es-CO"/>
              </w:rPr>
              <w:t xml:space="preserve">, </w:t>
            </w:r>
            <w:r w:rsidR="000800DD" w:rsidRPr="00A576A8">
              <w:rPr>
                <w:rFonts w:ascii="Arial" w:hAnsi="Arial" w:cs="Arial"/>
                <w:strike/>
                <w:color w:val="FF0000"/>
                <w:lang w:eastAsia="es-CO"/>
              </w:rPr>
              <w:t>documento que será elaborado y/o diligenciado por el contratista</w:t>
            </w:r>
            <w:r w:rsidR="000800DD" w:rsidRPr="00B54A72">
              <w:rPr>
                <w:rFonts w:ascii="Arial" w:hAnsi="Arial" w:cs="Arial"/>
                <w:lang w:eastAsia="es-CO"/>
              </w:rPr>
              <w:t>.</w:t>
            </w:r>
          </w:p>
          <w:p w:rsidR="000800DD" w:rsidRPr="00B54A72" w:rsidRDefault="000800DD" w:rsidP="000800DD">
            <w:pPr>
              <w:numPr>
                <w:ilvl w:val="0"/>
                <w:numId w:val="16"/>
              </w:numPr>
              <w:spacing w:after="0" w:line="240" w:lineRule="auto"/>
              <w:jc w:val="both"/>
              <w:rPr>
                <w:rFonts w:ascii="Arial" w:hAnsi="Arial" w:cs="Arial"/>
                <w:lang w:eastAsia="es-CO"/>
              </w:rPr>
            </w:pPr>
            <w:r w:rsidRPr="00B54A72">
              <w:rPr>
                <w:rFonts w:ascii="Arial" w:hAnsi="Arial" w:cs="Arial"/>
                <w:lang w:eastAsia="es-CO"/>
              </w:rPr>
              <w:t xml:space="preserve">El contratista prestará los servicios de mantenimiento preventivo y correctivo para la infraestructura de la red instalada para prestar el servicio de conectividad </w:t>
            </w:r>
            <w:r w:rsidR="005019F2" w:rsidRPr="00B54A72">
              <w:rPr>
                <w:rFonts w:ascii="Arial" w:hAnsi="Arial" w:cs="Arial"/>
                <w:lang w:eastAsia="es-CO"/>
              </w:rPr>
              <w:t>oportunamente.</w:t>
            </w:r>
          </w:p>
          <w:p w:rsidR="000800DD" w:rsidRPr="00B54A72" w:rsidRDefault="000800DD" w:rsidP="000800DD">
            <w:pPr>
              <w:numPr>
                <w:ilvl w:val="0"/>
                <w:numId w:val="16"/>
              </w:numPr>
              <w:spacing w:after="0" w:line="240" w:lineRule="auto"/>
              <w:jc w:val="both"/>
              <w:rPr>
                <w:rFonts w:ascii="Arial" w:hAnsi="Arial" w:cs="Arial"/>
                <w:lang w:eastAsia="es-CO"/>
              </w:rPr>
            </w:pPr>
            <w:r w:rsidRPr="00B54A72">
              <w:rPr>
                <w:rFonts w:ascii="Arial" w:hAnsi="Arial" w:cs="Arial"/>
                <w:lang w:eastAsia="es-CO"/>
              </w:rPr>
              <w:t>El servicio de internet contendrá el componente de filtrado de contenido para protección de los niños, contra contenido inadecuado y ofensivo; filtrado de páginas, bloqueo de contenidos no aptos (pornografía, violencias, apuestas, vídeos inapropiados, entre otros)</w:t>
            </w:r>
          </w:p>
          <w:p w:rsidR="003726E0" w:rsidRPr="00B54A72" w:rsidRDefault="000800DD" w:rsidP="000800DD">
            <w:pPr>
              <w:numPr>
                <w:ilvl w:val="0"/>
                <w:numId w:val="16"/>
              </w:numPr>
              <w:spacing w:after="0" w:line="240" w:lineRule="auto"/>
              <w:jc w:val="both"/>
              <w:rPr>
                <w:rFonts w:ascii="Arial" w:hAnsi="Arial" w:cs="Arial"/>
                <w:lang w:eastAsia="es-CO"/>
              </w:rPr>
            </w:pPr>
            <w:r w:rsidRPr="00B54A72">
              <w:rPr>
                <w:rFonts w:ascii="Arial" w:hAnsi="Arial" w:cs="Arial"/>
                <w:lang w:eastAsia="es-CO"/>
              </w:rPr>
              <w:t>Acudir en un tiempo no mayor de 24 horas para reparar problemas ocasionados por daño en señal, y cableado además fallas que se presenten en los equipos, estas visitas no tienen límite, realizándose las que sean necesarias.</w:t>
            </w:r>
          </w:p>
          <w:p w:rsidR="000800DD" w:rsidRPr="00B54A72" w:rsidRDefault="000800DD" w:rsidP="000800DD">
            <w:pPr>
              <w:spacing w:after="0" w:line="240" w:lineRule="auto"/>
              <w:ind w:left="653"/>
              <w:jc w:val="both"/>
              <w:rPr>
                <w:rFonts w:ascii="Arial" w:hAnsi="Arial" w:cs="Arial"/>
                <w:lang w:eastAsia="es-CO"/>
              </w:rPr>
            </w:pPr>
          </w:p>
          <w:p w:rsidR="003D00B5" w:rsidRPr="00B54A72" w:rsidRDefault="005A60AA" w:rsidP="007F5034">
            <w:pPr>
              <w:ind w:left="293"/>
              <w:contextualSpacing/>
              <w:jc w:val="both"/>
              <w:rPr>
                <w:rFonts w:ascii="Arial" w:hAnsi="Arial" w:cs="Arial"/>
                <w:b/>
              </w:rPr>
            </w:pPr>
            <w:r w:rsidRPr="00B54A72">
              <w:rPr>
                <w:rFonts w:ascii="Arial" w:hAnsi="Arial" w:cs="Arial"/>
                <w:b/>
              </w:rPr>
              <w:t>OBLIGACIONES GENERALES:</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Cumplir la constitución política y las </w:t>
            </w:r>
            <w:r w:rsidR="00C8251A" w:rsidRPr="00B54A72">
              <w:rPr>
                <w:rFonts w:ascii="Arial" w:hAnsi="Arial" w:cs="Arial"/>
              </w:rPr>
              <w:t>leyes de</w:t>
            </w:r>
            <w:r w:rsidRPr="00B54A72">
              <w:rPr>
                <w:rFonts w:ascii="Arial" w:hAnsi="Arial" w:cs="Arial"/>
              </w:rPr>
              <w:t xml:space="preserve"> la </w:t>
            </w:r>
            <w:r w:rsidR="00A8224F" w:rsidRPr="00B54A72">
              <w:rPr>
                <w:rFonts w:ascii="Arial" w:hAnsi="Arial" w:cs="Arial"/>
              </w:rPr>
              <w:t>república</w:t>
            </w:r>
            <w:r w:rsidRPr="00B54A72">
              <w:rPr>
                <w:rFonts w:ascii="Arial" w:hAnsi="Arial" w:cs="Arial"/>
              </w:rPr>
              <w:t>.</w:t>
            </w:r>
          </w:p>
          <w:p w:rsidR="003D00B5" w:rsidRPr="00B54A72" w:rsidRDefault="00812707" w:rsidP="002643BE">
            <w:pPr>
              <w:pStyle w:val="Prrafodelista2"/>
              <w:numPr>
                <w:ilvl w:val="0"/>
                <w:numId w:val="15"/>
              </w:numPr>
              <w:spacing w:after="0" w:line="240" w:lineRule="auto"/>
              <w:jc w:val="both"/>
              <w:rPr>
                <w:rFonts w:ascii="Arial" w:hAnsi="Arial" w:cs="Arial"/>
              </w:rPr>
            </w:pPr>
            <w:r w:rsidRPr="00B54A72">
              <w:rPr>
                <w:rFonts w:ascii="Arial" w:hAnsi="Arial" w:cs="Arial"/>
              </w:rPr>
              <w:t>Prestar el s</w:t>
            </w:r>
            <w:r w:rsidR="0096741F" w:rsidRPr="00B54A72">
              <w:rPr>
                <w:rFonts w:ascii="Arial" w:hAnsi="Arial" w:cs="Arial"/>
              </w:rPr>
              <w:t>ervici</w:t>
            </w:r>
            <w:r w:rsidRPr="00B54A72">
              <w:rPr>
                <w:rFonts w:ascii="Arial" w:hAnsi="Arial" w:cs="Arial"/>
              </w:rPr>
              <w:t xml:space="preserve">o </w:t>
            </w:r>
            <w:r w:rsidR="003D00B5" w:rsidRPr="00B54A72">
              <w:rPr>
                <w:rFonts w:ascii="Arial" w:hAnsi="Arial" w:cs="Arial"/>
              </w:rPr>
              <w:t>objeto del presente contrato en las condiciones establecidas en los estudios previos y la propuesta presentada</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Rendir y elaborar los informes, conceptos, estudios y demás trabajos que se le soliciten en desarrollo del contrato.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Cumplir con las metas del Contrato.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Programar las actividades que deba desarrollar para el cumplimiento del objeto contratado.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Acatar las instrucciones que durante el desarrollo del contrato se le imparta por parte del supervisor del contrato.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Obrar con lealtad y buena fe en las distintas etapas contractuales evitando dilaciones y en trabamientos. </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No acceder a peticiones o amenazas de quienes actúen por fuera de la ley con el fin de hacer u omitir algún hecho.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Mantener la reserva sobre la información que le sea suministrada para el desarrollo del objeto del contrato.</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Mantener vigentes todas las garantías que amparan el contrato en los términos del mismo, si a ello hubiere lugar.</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Diligenciar el formato único de hoja de vida que tratan las leyes 190 de 1995 y 443 de 1998 y las resoluciones 580 de 1999 y </w:t>
            </w:r>
            <w:r w:rsidR="00556621" w:rsidRPr="00B54A72">
              <w:rPr>
                <w:rFonts w:ascii="Arial" w:hAnsi="Arial" w:cs="Arial"/>
              </w:rPr>
              <w:t>535 del</w:t>
            </w:r>
            <w:r w:rsidRPr="00B54A72">
              <w:rPr>
                <w:rFonts w:ascii="Arial" w:hAnsi="Arial" w:cs="Arial"/>
              </w:rPr>
              <w:t xml:space="preserve"> 2003 del departamento administrativo de la función pública, cuando haya lugar.</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Responder por sus actuaciones y omisiones derivadas de la celebración del presente contrato y de la ejecución del mismo, de conformidad con lo establecido en las </w:t>
            </w:r>
            <w:r w:rsidR="00151609">
              <w:rPr>
                <w:rFonts w:ascii="Arial" w:hAnsi="Arial" w:cs="Arial"/>
              </w:rPr>
              <w:t>L</w:t>
            </w:r>
            <w:r w:rsidRPr="00B54A72">
              <w:rPr>
                <w:rFonts w:ascii="Arial" w:hAnsi="Arial" w:cs="Arial"/>
              </w:rPr>
              <w:t>eyes 80 de 1993, 1150 de 2007 y sus decretos reglamentarios.</w:t>
            </w:r>
          </w:p>
          <w:p w:rsidR="003D00B5" w:rsidRPr="00A576A8" w:rsidRDefault="003D00B5" w:rsidP="002643BE">
            <w:pPr>
              <w:pStyle w:val="Prrafodelista2"/>
              <w:numPr>
                <w:ilvl w:val="0"/>
                <w:numId w:val="15"/>
              </w:numPr>
              <w:spacing w:after="0" w:line="240" w:lineRule="auto"/>
              <w:jc w:val="both"/>
              <w:rPr>
                <w:rFonts w:ascii="Arial" w:hAnsi="Arial" w:cs="Arial"/>
                <w:color w:val="00B050"/>
              </w:rPr>
            </w:pPr>
            <w:r w:rsidRPr="00A576A8">
              <w:rPr>
                <w:rFonts w:ascii="Arial" w:hAnsi="Arial" w:cs="Arial"/>
                <w:color w:val="00B050"/>
              </w:rPr>
              <w:t>Estar afiliado en los sistemas de pensión, salud y riesgos l</w:t>
            </w:r>
            <w:r w:rsidR="00ED790E" w:rsidRPr="00A576A8">
              <w:rPr>
                <w:rFonts w:ascii="Arial" w:hAnsi="Arial" w:cs="Arial"/>
                <w:color w:val="00B050"/>
              </w:rPr>
              <w:t>aboral</w:t>
            </w:r>
            <w:r w:rsidRPr="00A576A8">
              <w:rPr>
                <w:rFonts w:ascii="Arial" w:hAnsi="Arial" w:cs="Arial"/>
                <w:color w:val="00B050"/>
              </w:rPr>
              <w:t>es, si a ello hubiera lugar, tener afiliado al personal a cargo al Sistema General de Seguridad Social.</w:t>
            </w:r>
          </w:p>
          <w:p w:rsidR="003D00B5"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Mantener actualizado su domicilio durante toda la vigencia del contrato y cuatro meses más y presentarse en la </w:t>
            </w:r>
            <w:r w:rsidR="00D2140A" w:rsidRPr="00B54A72">
              <w:rPr>
                <w:rFonts w:ascii="Arial" w:hAnsi="Arial" w:cs="Arial"/>
              </w:rPr>
              <w:t>institución educativa</w:t>
            </w:r>
            <w:r w:rsidRPr="00B54A72">
              <w:rPr>
                <w:rFonts w:ascii="Arial" w:hAnsi="Arial" w:cs="Arial"/>
              </w:rPr>
              <w:t xml:space="preserve"> en el momento en que sea requerido.</w:t>
            </w:r>
          </w:p>
          <w:p w:rsidR="005A60AA" w:rsidRPr="00B54A72" w:rsidRDefault="003D00B5" w:rsidP="002643BE">
            <w:pPr>
              <w:pStyle w:val="Prrafodelista2"/>
              <w:numPr>
                <w:ilvl w:val="0"/>
                <w:numId w:val="15"/>
              </w:numPr>
              <w:spacing w:after="0" w:line="240" w:lineRule="auto"/>
              <w:jc w:val="both"/>
              <w:rPr>
                <w:rFonts w:ascii="Arial" w:hAnsi="Arial" w:cs="Arial"/>
              </w:rPr>
            </w:pPr>
            <w:r w:rsidRPr="00B54A72">
              <w:rPr>
                <w:rFonts w:ascii="Arial" w:hAnsi="Arial" w:cs="Arial"/>
              </w:rPr>
              <w:t xml:space="preserve">Guardar la reserva, confidencialidad y secreto profesional sobre los asuntos sometidos a su conocimiento con ocasión de la actividad contractual. </w:t>
            </w:r>
          </w:p>
        </w:tc>
      </w:tr>
      <w:tr w:rsidR="005A60AA" w:rsidRPr="00976FC1" w:rsidTr="00EC130E">
        <w:trPr>
          <w:trHeight w:val="2091"/>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5A60A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w:t>
            </w:r>
            <w:r w:rsidR="00C6595A" w:rsidRPr="00B54A72">
              <w:rPr>
                <w:rFonts w:ascii="Arial" w:eastAsia="Times New Roman" w:hAnsi="Arial" w:cs="Arial"/>
                <w:b/>
                <w:bCs/>
                <w:iCs/>
                <w:color w:val="000000"/>
                <w:lang w:eastAsia="es-CO"/>
              </w:rPr>
              <w:t>.10</w:t>
            </w:r>
            <w:r w:rsidRPr="00B54A72">
              <w:rPr>
                <w:rFonts w:ascii="Arial" w:eastAsia="Times New Roman" w:hAnsi="Arial" w:cs="Arial"/>
                <w:b/>
                <w:bCs/>
                <w:iCs/>
                <w:color w:val="000000"/>
                <w:lang w:eastAsia="es-CO"/>
              </w:rPr>
              <w:t>. OBLIGACIONES DE</w:t>
            </w:r>
            <w:r w:rsidR="00E64CFA" w:rsidRPr="00B54A72">
              <w:rPr>
                <w:rFonts w:ascii="Arial" w:eastAsia="Times New Roman" w:hAnsi="Arial" w:cs="Arial"/>
                <w:b/>
                <w:bCs/>
                <w:iCs/>
                <w:color w:val="000000"/>
                <w:lang w:eastAsia="es-CO"/>
              </w:rPr>
              <w:t xml:space="preserve"> </w:t>
            </w:r>
            <w:r w:rsidRPr="00B54A72">
              <w:rPr>
                <w:rFonts w:ascii="Arial" w:eastAsia="Times New Roman" w:hAnsi="Arial" w:cs="Arial"/>
                <w:b/>
                <w:bCs/>
                <w:iCs/>
                <w:color w:val="000000"/>
                <w:lang w:eastAsia="es-CO"/>
              </w:rPr>
              <w:t>L</w:t>
            </w:r>
            <w:r w:rsidR="00E64CFA" w:rsidRPr="00B54A72">
              <w:rPr>
                <w:rFonts w:ascii="Arial" w:eastAsia="Times New Roman" w:hAnsi="Arial" w:cs="Arial"/>
                <w:b/>
                <w:bCs/>
                <w:iCs/>
                <w:color w:val="000000"/>
                <w:lang w:eastAsia="es-CO"/>
              </w:rPr>
              <w:t>A</w:t>
            </w:r>
            <w:r w:rsidRPr="00B54A72">
              <w:rPr>
                <w:rFonts w:ascii="Arial" w:eastAsia="Times New Roman" w:hAnsi="Arial" w:cs="Arial"/>
                <w:b/>
                <w:bCs/>
                <w:iCs/>
                <w:color w:val="000000"/>
                <w:lang w:eastAsia="es-CO"/>
              </w:rPr>
              <w:t xml:space="preserve"> </w:t>
            </w:r>
            <w:r w:rsidR="003F5F67" w:rsidRPr="00B54A72">
              <w:rPr>
                <w:rFonts w:ascii="Arial" w:eastAsia="Times New Roman" w:hAnsi="Arial" w:cs="Arial"/>
                <w:b/>
                <w:bCs/>
                <w:iCs/>
                <w:color w:val="000000"/>
                <w:lang w:eastAsia="es-CO"/>
              </w:rPr>
              <w:t>INSTITUCIÓN</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2018D4" w:rsidRPr="00B54A72" w:rsidRDefault="002018D4" w:rsidP="002643BE">
            <w:pPr>
              <w:pStyle w:val="Prrafodelista"/>
              <w:numPr>
                <w:ilvl w:val="0"/>
                <w:numId w:val="4"/>
              </w:numPr>
              <w:tabs>
                <w:tab w:val="left" w:pos="709"/>
              </w:tabs>
              <w:spacing w:line="276" w:lineRule="auto"/>
              <w:contextualSpacing/>
              <w:jc w:val="both"/>
              <w:rPr>
                <w:rFonts w:ascii="Arial" w:hAnsi="Arial" w:cs="Arial"/>
                <w:sz w:val="22"/>
                <w:szCs w:val="22"/>
              </w:rPr>
            </w:pPr>
            <w:r w:rsidRPr="00B54A72">
              <w:rPr>
                <w:rFonts w:ascii="Arial" w:hAnsi="Arial" w:cs="Arial"/>
                <w:sz w:val="22"/>
                <w:szCs w:val="22"/>
              </w:rPr>
              <w:t xml:space="preserve">Tramitar las apropiaciones presupuestales que requiera para solventar las obligaciones que hayan surgido como consecuencia de </w:t>
            </w:r>
            <w:r w:rsidR="00C54CFA" w:rsidRPr="00B54A72">
              <w:rPr>
                <w:rFonts w:ascii="Arial" w:hAnsi="Arial" w:cs="Arial"/>
                <w:sz w:val="22"/>
                <w:szCs w:val="22"/>
              </w:rPr>
              <w:t>la suscripción</w:t>
            </w:r>
            <w:r w:rsidRPr="00B54A72">
              <w:rPr>
                <w:rFonts w:ascii="Arial" w:hAnsi="Arial" w:cs="Arial"/>
                <w:sz w:val="22"/>
                <w:szCs w:val="22"/>
              </w:rPr>
              <w:t xml:space="preserve"> del presente contrato.</w:t>
            </w:r>
          </w:p>
          <w:p w:rsidR="002018D4" w:rsidRPr="00B54A72" w:rsidRDefault="002018D4" w:rsidP="002643BE">
            <w:pPr>
              <w:pStyle w:val="Prrafodelista"/>
              <w:numPr>
                <w:ilvl w:val="0"/>
                <w:numId w:val="4"/>
              </w:numPr>
              <w:tabs>
                <w:tab w:val="left" w:pos="709"/>
              </w:tabs>
              <w:spacing w:line="276" w:lineRule="auto"/>
              <w:contextualSpacing/>
              <w:jc w:val="both"/>
              <w:rPr>
                <w:rFonts w:ascii="Arial" w:hAnsi="Arial" w:cs="Arial"/>
                <w:sz w:val="22"/>
                <w:szCs w:val="22"/>
              </w:rPr>
            </w:pPr>
            <w:r w:rsidRPr="00B54A72">
              <w:rPr>
                <w:rFonts w:ascii="Arial" w:hAnsi="Arial" w:cs="Arial"/>
                <w:sz w:val="22"/>
                <w:szCs w:val="22"/>
              </w:rPr>
              <w:t xml:space="preserve">Cancelar al </w:t>
            </w:r>
            <w:r w:rsidRPr="00B54A72">
              <w:rPr>
                <w:rFonts w:ascii="Arial" w:hAnsi="Arial" w:cs="Arial"/>
                <w:b/>
                <w:sz w:val="22"/>
                <w:szCs w:val="22"/>
              </w:rPr>
              <w:t>CONTRATISTA</w:t>
            </w:r>
            <w:r w:rsidRPr="00B54A72">
              <w:rPr>
                <w:rFonts w:ascii="Arial" w:hAnsi="Arial" w:cs="Arial"/>
                <w:sz w:val="22"/>
                <w:szCs w:val="22"/>
              </w:rPr>
              <w:t xml:space="preserve"> el valor del contrato, en la forma y plazos estipulados.</w:t>
            </w:r>
          </w:p>
          <w:p w:rsidR="002018D4" w:rsidRPr="00B54A72" w:rsidRDefault="002018D4" w:rsidP="002643BE">
            <w:pPr>
              <w:pStyle w:val="Prrafodelista"/>
              <w:numPr>
                <w:ilvl w:val="0"/>
                <w:numId w:val="4"/>
              </w:numPr>
              <w:tabs>
                <w:tab w:val="left" w:pos="709"/>
              </w:tabs>
              <w:spacing w:line="276" w:lineRule="auto"/>
              <w:ind w:left="703" w:hanging="343"/>
              <w:contextualSpacing/>
              <w:jc w:val="both"/>
              <w:rPr>
                <w:rFonts w:ascii="Arial" w:hAnsi="Arial" w:cs="Arial"/>
                <w:sz w:val="22"/>
                <w:szCs w:val="22"/>
              </w:rPr>
            </w:pPr>
            <w:r w:rsidRPr="00B54A72">
              <w:rPr>
                <w:rFonts w:ascii="Arial" w:hAnsi="Arial" w:cs="Arial"/>
                <w:sz w:val="22"/>
                <w:szCs w:val="22"/>
              </w:rPr>
              <w:t xml:space="preserve">Ejercer el control de la ejecución del contrato por intermedio del      Supervisor. </w:t>
            </w:r>
          </w:p>
          <w:p w:rsidR="005A60AA" w:rsidRPr="00B54A72" w:rsidRDefault="002018D4" w:rsidP="002643BE">
            <w:pPr>
              <w:pStyle w:val="Prrafodelista"/>
              <w:numPr>
                <w:ilvl w:val="0"/>
                <w:numId w:val="4"/>
              </w:numPr>
              <w:tabs>
                <w:tab w:val="left" w:pos="709"/>
              </w:tabs>
              <w:spacing w:line="276" w:lineRule="auto"/>
              <w:ind w:left="703" w:hanging="343"/>
              <w:contextualSpacing/>
              <w:jc w:val="both"/>
              <w:rPr>
                <w:rFonts w:ascii="Arial" w:hAnsi="Arial" w:cs="Arial"/>
                <w:sz w:val="22"/>
                <w:szCs w:val="22"/>
              </w:rPr>
            </w:pPr>
            <w:r w:rsidRPr="00A576A8">
              <w:rPr>
                <w:rFonts w:ascii="Arial" w:hAnsi="Arial" w:cs="Arial"/>
                <w:color w:val="00B050"/>
                <w:sz w:val="22"/>
                <w:szCs w:val="22"/>
              </w:rPr>
              <w:t xml:space="preserve">Verificar la afiliación y pago oportuno y </w:t>
            </w:r>
            <w:r w:rsidR="002E0947" w:rsidRPr="00A576A8">
              <w:rPr>
                <w:rFonts w:ascii="Arial" w:hAnsi="Arial" w:cs="Arial"/>
                <w:color w:val="00B050"/>
                <w:sz w:val="22"/>
                <w:szCs w:val="22"/>
              </w:rPr>
              <w:t>completo de</w:t>
            </w:r>
            <w:r w:rsidRPr="00A576A8">
              <w:rPr>
                <w:rFonts w:ascii="Arial" w:hAnsi="Arial" w:cs="Arial"/>
                <w:color w:val="00B050"/>
                <w:sz w:val="22"/>
                <w:szCs w:val="22"/>
              </w:rPr>
              <w:t xml:space="preserve"> los aportes a los sistemas de seguridad social integral en salud y pensión</w:t>
            </w:r>
            <w:r w:rsidRPr="00B54A72">
              <w:rPr>
                <w:rFonts w:ascii="Arial" w:hAnsi="Arial" w:cs="Arial"/>
                <w:sz w:val="22"/>
                <w:szCs w:val="22"/>
              </w:rPr>
              <w:t>.</w:t>
            </w:r>
          </w:p>
        </w:tc>
      </w:tr>
      <w:tr w:rsidR="005A60AA" w:rsidRPr="00976FC1" w:rsidTr="00EC130E">
        <w:trPr>
          <w:trHeight w:val="597"/>
        </w:trPr>
        <w:tc>
          <w:tcPr>
            <w:tcW w:w="2344" w:type="dxa"/>
            <w:tcBorders>
              <w:top w:val="single" w:sz="8" w:space="0" w:color="auto"/>
              <w:left w:val="single" w:sz="8" w:space="0" w:color="auto"/>
              <w:bottom w:val="single" w:sz="8" w:space="0" w:color="auto"/>
              <w:right w:val="nil"/>
            </w:tcBorders>
            <w:shd w:val="clear" w:color="auto" w:fill="auto"/>
          </w:tcPr>
          <w:p w:rsidR="005A60AA" w:rsidRPr="00B54A72" w:rsidRDefault="00C6595A" w:rsidP="002643BE">
            <w:pPr>
              <w:spacing w:after="0" w:line="240" w:lineRule="auto"/>
              <w:rPr>
                <w:rFonts w:ascii="Arial" w:eastAsia="Times New Roman" w:hAnsi="Arial" w:cs="Arial"/>
                <w:b/>
                <w:bCs/>
                <w:iCs/>
                <w:color w:val="000000"/>
                <w:lang w:eastAsia="es-CO"/>
              </w:rPr>
            </w:pPr>
            <w:r w:rsidRPr="00B54A72">
              <w:rPr>
                <w:rFonts w:ascii="Arial" w:eastAsia="Times New Roman" w:hAnsi="Arial" w:cs="Arial"/>
                <w:b/>
                <w:bCs/>
                <w:iCs/>
                <w:color w:val="000000"/>
                <w:lang w:eastAsia="es-CO"/>
              </w:rPr>
              <w:t>2.11</w:t>
            </w:r>
            <w:r w:rsidR="005A60AA" w:rsidRPr="00B54A72">
              <w:rPr>
                <w:rFonts w:ascii="Arial" w:eastAsia="Times New Roman" w:hAnsi="Arial" w:cs="Arial"/>
                <w:b/>
                <w:bCs/>
                <w:iCs/>
                <w:color w:val="000000"/>
                <w:lang w:eastAsia="es-CO"/>
              </w:rPr>
              <w:t xml:space="preserve">. LIQUIDACION DEL CONTRATO </w:t>
            </w:r>
          </w:p>
        </w:tc>
        <w:tc>
          <w:tcPr>
            <w:tcW w:w="7144" w:type="dxa"/>
            <w:gridSpan w:val="6"/>
            <w:tcBorders>
              <w:top w:val="single" w:sz="8" w:space="0" w:color="auto"/>
              <w:left w:val="single" w:sz="8" w:space="0" w:color="auto"/>
              <w:bottom w:val="single" w:sz="8" w:space="0" w:color="auto"/>
              <w:right w:val="single" w:sz="4" w:space="0" w:color="auto"/>
            </w:tcBorders>
            <w:shd w:val="clear" w:color="auto" w:fill="auto"/>
          </w:tcPr>
          <w:p w:rsidR="00497A62" w:rsidRPr="00B54A72" w:rsidRDefault="00D2140A" w:rsidP="002643BE">
            <w:pPr>
              <w:spacing w:after="0" w:line="240" w:lineRule="auto"/>
              <w:jc w:val="both"/>
              <w:rPr>
                <w:rFonts w:ascii="Arial" w:hAnsi="Arial" w:cs="Arial"/>
              </w:rPr>
            </w:pPr>
            <w:r w:rsidRPr="00B54A72">
              <w:rPr>
                <w:rFonts w:ascii="Arial" w:eastAsia="Times New Roman" w:hAnsi="Arial" w:cs="Arial"/>
                <w:bCs/>
                <w:color w:val="000000"/>
                <w:lang w:eastAsia="es-CO"/>
              </w:rPr>
              <w:t xml:space="preserve">Se podrá liquidar de mutuo acuerdo una vez se cumpla con la ejecución del objeto a contratar o dentro de los cuatro (4) meses siguientes a la terminación del contrato, de acuerdo a lo establecido en el artículo 60 de la ley 80 de 1993 y el </w:t>
            </w:r>
            <w:r w:rsidR="00ED1F28" w:rsidRPr="00B54A72">
              <w:rPr>
                <w:rFonts w:ascii="Arial" w:eastAsia="Times New Roman" w:hAnsi="Arial" w:cs="Arial"/>
                <w:bCs/>
                <w:color w:val="000000"/>
                <w:lang w:eastAsia="es-CO"/>
              </w:rPr>
              <w:t>artículo</w:t>
            </w:r>
            <w:r w:rsidRPr="00B54A72">
              <w:rPr>
                <w:rFonts w:ascii="Arial" w:eastAsia="Times New Roman" w:hAnsi="Arial" w:cs="Arial"/>
                <w:bCs/>
                <w:color w:val="000000"/>
                <w:lang w:eastAsia="es-CO"/>
              </w:rPr>
              <w:t xml:space="preserve"> 11 de la Ley 1150  de 2007</w:t>
            </w: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B54A72" w:rsidRDefault="005A60AA"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 xml:space="preserve">3.  </w:t>
            </w:r>
            <w:r w:rsidRPr="00B54A72">
              <w:rPr>
                <w:rFonts w:ascii="Arial" w:hAnsi="Arial" w:cs="Arial"/>
                <w:b/>
              </w:rPr>
              <w:t>LA MODALIDAD DE SELECCIÓN DEL CONTRATISTA, INCLUYENDO LOS FUNDAMENTOS JURÍDICOS QUE SOPORTAN SU ELECCIÓN.</w:t>
            </w:r>
          </w:p>
        </w:tc>
      </w:tr>
      <w:tr w:rsidR="00976FC1"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5C5A70" w:rsidRPr="00B54A72" w:rsidRDefault="00454FE8" w:rsidP="002643BE">
            <w:pPr>
              <w:spacing w:after="0" w:line="240" w:lineRule="auto"/>
              <w:jc w:val="both"/>
              <w:rPr>
                <w:rFonts w:ascii="Arial" w:eastAsia="Times New Roman" w:hAnsi="Arial" w:cs="Arial"/>
                <w:bCs/>
                <w:color w:val="000000"/>
                <w:lang w:eastAsia="es-CO"/>
              </w:rPr>
            </w:pPr>
            <w:r w:rsidRPr="00B54A72">
              <w:rPr>
                <w:rFonts w:ascii="Arial" w:eastAsia="Times New Roman" w:hAnsi="Arial" w:cs="Arial"/>
                <w:bCs/>
                <w:color w:val="000000"/>
                <w:lang w:eastAsia="es-CO"/>
              </w:rPr>
              <w:t xml:space="preserve">Teniendo en cuenta que el objeto a contratar es </w:t>
            </w:r>
            <w:r w:rsidR="00812707" w:rsidRPr="00B54A72">
              <w:rPr>
                <w:rFonts w:ascii="Arial" w:eastAsia="Times New Roman" w:hAnsi="Arial" w:cs="Arial"/>
                <w:bCs/>
                <w:color w:val="000000"/>
                <w:lang w:eastAsia="es-CO"/>
              </w:rPr>
              <w:t xml:space="preserve">de </w:t>
            </w:r>
            <w:r w:rsidR="00C1142F" w:rsidRPr="00B54A72">
              <w:rPr>
                <w:rFonts w:ascii="Arial" w:eastAsia="Times New Roman" w:hAnsi="Arial" w:cs="Arial"/>
                <w:bCs/>
                <w:color w:val="000000"/>
                <w:lang w:eastAsia="es-CO"/>
              </w:rPr>
              <w:t>servicio</w:t>
            </w:r>
            <w:r w:rsidRPr="00B54A72">
              <w:rPr>
                <w:rFonts w:ascii="Arial" w:eastAsia="Times New Roman" w:hAnsi="Arial" w:cs="Arial"/>
                <w:bCs/>
                <w:color w:val="000000"/>
                <w:lang w:eastAsia="es-CO"/>
              </w:rPr>
              <w:t>, la modalidad de selección es contratación</w:t>
            </w:r>
            <w:r w:rsidR="00981E96">
              <w:rPr>
                <w:rFonts w:ascii="Arial" w:eastAsia="Times New Roman" w:hAnsi="Arial" w:cs="Arial"/>
                <w:bCs/>
                <w:color w:val="000000"/>
                <w:lang w:eastAsia="es-CO"/>
              </w:rPr>
              <w:t xml:space="preserve"> </w:t>
            </w:r>
            <w:r w:rsidR="00420D67" w:rsidRPr="00B54A72">
              <w:rPr>
                <w:rFonts w:ascii="Arial" w:eastAsia="Times New Roman" w:hAnsi="Arial" w:cs="Arial"/>
                <w:bCs/>
                <w:color w:val="000000"/>
                <w:lang w:eastAsia="es-CO"/>
              </w:rPr>
              <w:t xml:space="preserve">a </w:t>
            </w:r>
            <w:r w:rsidR="00981E96" w:rsidRPr="00981E96">
              <w:rPr>
                <w:rFonts w:ascii="Arial" w:eastAsia="Times New Roman" w:hAnsi="Arial" w:cs="Arial"/>
                <w:bCs/>
                <w:color w:val="00B050"/>
                <w:lang w:eastAsia="es-CO"/>
              </w:rPr>
              <w:t xml:space="preserve"> DIRECTA</w:t>
            </w:r>
            <w:r w:rsidR="00981E96" w:rsidRPr="00B54A72">
              <w:rPr>
                <w:rFonts w:ascii="Arial" w:eastAsia="Times New Roman" w:hAnsi="Arial" w:cs="Arial"/>
                <w:bCs/>
                <w:color w:val="000000"/>
                <w:lang w:eastAsia="es-CO"/>
              </w:rPr>
              <w:t xml:space="preserve"> </w:t>
            </w:r>
            <w:r w:rsidR="00981E96">
              <w:rPr>
                <w:rFonts w:ascii="Arial" w:eastAsia="Times New Roman" w:hAnsi="Arial" w:cs="Arial"/>
                <w:bCs/>
                <w:color w:val="000000"/>
                <w:lang w:eastAsia="es-CO"/>
              </w:rPr>
              <w:t xml:space="preserve"> ,</w:t>
            </w:r>
            <w:r w:rsidR="00981E96" w:rsidRPr="00B54A72">
              <w:rPr>
                <w:rFonts w:ascii="Arial" w:eastAsia="Times New Roman" w:hAnsi="Arial" w:cs="Arial"/>
                <w:bCs/>
                <w:color w:val="000000"/>
                <w:lang w:eastAsia="es-CO"/>
              </w:rPr>
              <w:t xml:space="preserve">inferior </w:t>
            </w:r>
            <w:r w:rsidR="00420D67" w:rsidRPr="00B54A72">
              <w:rPr>
                <w:rFonts w:ascii="Arial" w:eastAsia="Times New Roman" w:hAnsi="Arial" w:cs="Arial"/>
                <w:bCs/>
                <w:color w:val="000000"/>
                <w:lang w:eastAsia="es-CO"/>
              </w:rPr>
              <w:t>20 SMMLV</w:t>
            </w:r>
            <w:r w:rsidRPr="00B54A72">
              <w:rPr>
                <w:rFonts w:ascii="Arial" w:eastAsia="Times New Roman" w:hAnsi="Arial" w:cs="Arial"/>
                <w:bCs/>
                <w:color w:val="000000"/>
                <w:lang w:eastAsia="es-CO"/>
              </w:rPr>
              <w:t xml:space="preserve">, mediante esta la entidad seleccionara la oferta con el ofrecimiento más favorable. Modalidad </w:t>
            </w:r>
            <w:r w:rsidRPr="00981E96">
              <w:rPr>
                <w:rFonts w:ascii="Arial" w:eastAsia="Times New Roman" w:hAnsi="Arial" w:cs="Arial"/>
                <w:bCs/>
                <w:strike/>
                <w:color w:val="000000"/>
                <w:lang w:eastAsia="es-CO"/>
              </w:rPr>
              <w:t>que se encuentra regulada por el proceso de</w:t>
            </w:r>
            <w:r w:rsidRPr="00B54A72">
              <w:rPr>
                <w:rFonts w:ascii="Arial" w:eastAsia="Times New Roman" w:hAnsi="Arial" w:cs="Arial"/>
                <w:bCs/>
                <w:color w:val="000000"/>
                <w:lang w:eastAsia="es-CO"/>
              </w:rPr>
              <w:t xml:space="preserve"> </w:t>
            </w:r>
            <w:r w:rsidRPr="00981E96">
              <w:rPr>
                <w:rFonts w:ascii="Arial" w:eastAsia="Times New Roman" w:hAnsi="Arial" w:cs="Arial"/>
                <w:bCs/>
                <w:color w:val="00B050"/>
                <w:lang w:eastAsia="es-CO"/>
              </w:rPr>
              <w:t xml:space="preserve">contratación hasta 20 SMMLV, </w:t>
            </w:r>
            <w:r w:rsidRPr="00B54A72">
              <w:rPr>
                <w:rFonts w:ascii="Arial" w:eastAsia="Times New Roman" w:hAnsi="Arial" w:cs="Arial"/>
                <w:bCs/>
                <w:color w:val="000000"/>
                <w:lang w:eastAsia="es-CO"/>
              </w:rPr>
              <w:t xml:space="preserve">de conformidad con lo estipulado en el manual de contratación aprobado por el </w:t>
            </w:r>
            <w:r w:rsidR="00C71B17" w:rsidRPr="00B54A72">
              <w:rPr>
                <w:rFonts w:ascii="Arial" w:eastAsia="Times New Roman" w:hAnsi="Arial" w:cs="Arial"/>
                <w:bCs/>
                <w:color w:val="000000"/>
                <w:lang w:eastAsia="es-CO"/>
              </w:rPr>
              <w:t>C</w:t>
            </w:r>
            <w:r w:rsidRPr="00B54A72">
              <w:rPr>
                <w:rFonts w:ascii="Arial" w:eastAsia="Times New Roman" w:hAnsi="Arial" w:cs="Arial"/>
                <w:bCs/>
                <w:color w:val="000000"/>
                <w:lang w:eastAsia="es-CO"/>
              </w:rPr>
              <w:t xml:space="preserve">onsejo </w:t>
            </w:r>
            <w:r w:rsidR="00C71B17" w:rsidRPr="00B54A72">
              <w:rPr>
                <w:rFonts w:ascii="Arial" w:eastAsia="Times New Roman" w:hAnsi="Arial" w:cs="Arial"/>
                <w:bCs/>
                <w:color w:val="000000"/>
                <w:lang w:eastAsia="es-CO"/>
              </w:rPr>
              <w:t>D</w:t>
            </w:r>
            <w:r w:rsidRPr="00B54A72">
              <w:rPr>
                <w:rFonts w:ascii="Arial" w:eastAsia="Times New Roman" w:hAnsi="Arial" w:cs="Arial"/>
                <w:bCs/>
                <w:color w:val="000000"/>
                <w:lang w:eastAsia="es-CO"/>
              </w:rPr>
              <w:t xml:space="preserve">irectivo adoptado mediante </w:t>
            </w:r>
            <w:r w:rsidR="00C71B17" w:rsidRPr="00B54A72">
              <w:rPr>
                <w:rFonts w:ascii="Arial" w:eastAsia="Times New Roman" w:hAnsi="Arial" w:cs="Arial"/>
                <w:bCs/>
                <w:color w:val="000000"/>
                <w:lang w:eastAsia="es-CO"/>
              </w:rPr>
              <w:t>A</w:t>
            </w:r>
            <w:r w:rsidRPr="00B54A72">
              <w:rPr>
                <w:rFonts w:ascii="Arial" w:eastAsia="Times New Roman" w:hAnsi="Arial" w:cs="Arial"/>
                <w:bCs/>
                <w:color w:val="000000"/>
                <w:lang w:eastAsia="es-CO"/>
              </w:rPr>
              <w:t>cuerdo No. 0</w:t>
            </w:r>
            <w:r w:rsidR="00C71B17" w:rsidRPr="00B54A72">
              <w:rPr>
                <w:rFonts w:ascii="Arial" w:eastAsia="Times New Roman" w:hAnsi="Arial" w:cs="Arial"/>
                <w:bCs/>
                <w:color w:val="000000"/>
                <w:lang w:eastAsia="es-CO"/>
              </w:rPr>
              <w:t>7</w:t>
            </w:r>
            <w:r w:rsidRPr="00B54A72">
              <w:rPr>
                <w:rFonts w:ascii="Arial" w:eastAsia="Times New Roman" w:hAnsi="Arial" w:cs="Arial"/>
                <w:bCs/>
                <w:color w:val="000000"/>
                <w:lang w:eastAsia="es-CO"/>
              </w:rPr>
              <w:t xml:space="preserve"> de 201</w:t>
            </w:r>
            <w:r w:rsidR="00C71B17" w:rsidRPr="00B54A72">
              <w:rPr>
                <w:rFonts w:ascii="Arial" w:eastAsia="Times New Roman" w:hAnsi="Arial" w:cs="Arial"/>
                <w:bCs/>
                <w:color w:val="000000"/>
                <w:lang w:eastAsia="es-CO"/>
              </w:rPr>
              <w:t>7</w:t>
            </w:r>
            <w:r w:rsidR="00420D67" w:rsidRPr="00B54A72">
              <w:rPr>
                <w:rFonts w:ascii="Arial" w:eastAsia="Times New Roman" w:hAnsi="Arial" w:cs="Arial"/>
                <w:bCs/>
                <w:color w:val="000000"/>
                <w:lang w:eastAsia="es-CO"/>
              </w:rPr>
              <w:t xml:space="preserve">, como lo establece el artículo 17 del </w:t>
            </w:r>
            <w:r w:rsidR="008C3F15" w:rsidRPr="00B54A72">
              <w:rPr>
                <w:rFonts w:ascii="Arial" w:eastAsia="Times New Roman" w:hAnsi="Arial" w:cs="Arial"/>
                <w:bCs/>
                <w:color w:val="000000"/>
                <w:lang w:eastAsia="es-CO"/>
              </w:rPr>
              <w:t>D</w:t>
            </w:r>
            <w:r w:rsidR="00420D67" w:rsidRPr="00B54A72">
              <w:rPr>
                <w:rFonts w:ascii="Arial" w:eastAsia="Times New Roman" w:hAnsi="Arial" w:cs="Arial"/>
                <w:bCs/>
                <w:color w:val="000000"/>
                <w:lang w:eastAsia="es-CO"/>
              </w:rPr>
              <w:t>ecreto 4791 de 2008</w:t>
            </w:r>
            <w:r w:rsidR="00981E96">
              <w:rPr>
                <w:rFonts w:ascii="Arial" w:eastAsia="Times New Roman" w:hAnsi="Arial" w:cs="Arial"/>
                <w:bCs/>
                <w:color w:val="000000"/>
                <w:lang w:eastAsia="es-CO"/>
              </w:rPr>
              <w:t>. y</w:t>
            </w:r>
            <w:r w:rsidR="00981E96" w:rsidRPr="00981E96">
              <w:rPr>
                <w:rFonts w:ascii="Arial" w:eastAsia="Times New Roman" w:hAnsi="Arial" w:cs="Arial"/>
                <w:bCs/>
                <w:color w:val="FF0000"/>
                <w:lang w:eastAsia="es-CO"/>
              </w:rPr>
              <w:t xml:space="preserve"> el decreto 1082 de 2015</w:t>
            </w:r>
          </w:p>
          <w:p w:rsidR="009470DD" w:rsidRPr="00B54A72" w:rsidRDefault="009470DD" w:rsidP="002643BE">
            <w:pPr>
              <w:spacing w:after="0" w:line="240" w:lineRule="auto"/>
              <w:jc w:val="both"/>
              <w:rPr>
                <w:rFonts w:ascii="Arial" w:eastAsia="Times New Roman" w:hAnsi="Arial" w:cs="Arial"/>
                <w:bCs/>
                <w:color w:val="000000"/>
                <w:lang w:eastAsia="es-CO"/>
              </w:rPr>
            </w:pPr>
          </w:p>
          <w:p w:rsidR="0021062E" w:rsidRPr="00B54A72" w:rsidRDefault="0021062E" w:rsidP="0021062E">
            <w:pPr>
              <w:pStyle w:val="Prrafodelista"/>
              <w:numPr>
                <w:ilvl w:val="0"/>
                <w:numId w:val="20"/>
              </w:numPr>
              <w:jc w:val="center"/>
              <w:rPr>
                <w:rFonts w:ascii="Arial" w:hAnsi="Arial" w:cs="Arial"/>
                <w:b/>
                <w:sz w:val="22"/>
                <w:szCs w:val="22"/>
              </w:rPr>
            </w:pPr>
            <w:r w:rsidRPr="00B54A72">
              <w:rPr>
                <w:rFonts w:ascii="Arial" w:hAnsi="Arial" w:cs="Arial"/>
                <w:b/>
                <w:sz w:val="22"/>
                <w:szCs w:val="22"/>
              </w:rPr>
              <w:t>EL VALOR ESTIMADO DEL CONTRATO</w:t>
            </w:r>
          </w:p>
          <w:p w:rsidR="0021062E" w:rsidRPr="00B54A72" w:rsidRDefault="0021062E" w:rsidP="0021062E">
            <w:pPr>
              <w:spacing w:after="0" w:line="240" w:lineRule="auto"/>
              <w:jc w:val="both"/>
              <w:rPr>
                <w:rFonts w:ascii="Arial" w:eastAsia="Times New Roman" w:hAnsi="Arial" w:cs="Arial"/>
                <w:bCs/>
                <w:color w:val="000000"/>
                <w:lang w:eastAsia="es-CO"/>
              </w:rPr>
            </w:pPr>
          </w:p>
          <w:p w:rsidR="0021062E" w:rsidRPr="00B54A72" w:rsidRDefault="0021062E" w:rsidP="0021062E">
            <w:pPr>
              <w:spacing w:after="0" w:line="240" w:lineRule="auto"/>
              <w:jc w:val="both"/>
              <w:rPr>
                <w:rFonts w:ascii="Arial" w:eastAsia="Times New Roman" w:hAnsi="Arial" w:cs="Arial"/>
                <w:bCs/>
                <w:color w:val="000000"/>
                <w:lang w:eastAsia="es-CO"/>
              </w:rPr>
            </w:pPr>
            <w:r w:rsidRPr="00B54A72">
              <w:rPr>
                <w:rFonts w:ascii="Arial" w:eastAsia="Times New Roman" w:hAnsi="Arial" w:cs="Arial"/>
                <w:bCs/>
                <w:color w:val="000000"/>
                <w:lang w:eastAsia="es-CO"/>
              </w:rPr>
              <w:t>La metodología de análisis que soporta el valor estimado del contrato se realizó con base en:</w:t>
            </w:r>
            <w:r w:rsidR="00627DDB" w:rsidRPr="00B54A72">
              <w:rPr>
                <w:rFonts w:ascii="Arial" w:eastAsia="Times New Roman" w:hAnsi="Arial" w:cs="Arial"/>
                <w:bCs/>
                <w:color w:val="000000"/>
                <w:lang w:eastAsia="es-CO"/>
              </w:rPr>
              <w:t xml:space="preserve"> </w:t>
            </w:r>
          </w:p>
          <w:p w:rsidR="00627DDB" w:rsidRPr="00B54A72" w:rsidRDefault="00627DDB" w:rsidP="0021062E">
            <w:pPr>
              <w:spacing w:after="0" w:line="240" w:lineRule="auto"/>
              <w:jc w:val="both"/>
              <w:rPr>
                <w:rFonts w:ascii="Arial" w:eastAsia="Times New Roman" w:hAnsi="Arial" w:cs="Arial"/>
                <w:bCs/>
                <w:color w:val="000000"/>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tblGrid>
            <w:tr w:rsidR="00627DDB" w:rsidRPr="00B54A72" w:rsidTr="00BD57C2">
              <w:trPr>
                <w:trHeight w:val="258"/>
                <w:jc w:val="center"/>
              </w:trPr>
              <w:tc>
                <w:tcPr>
                  <w:tcW w:w="5136" w:type="dxa"/>
                </w:tcPr>
                <w:p w:rsidR="00627DDB" w:rsidRPr="00B54A72" w:rsidRDefault="00627DDB" w:rsidP="00DF7FC9">
                  <w:pPr>
                    <w:pStyle w:val="Textoindependiente"/>
                    <w:framePr w:hSpace="141" w:wrap="around" w:vAnchor="page" w:hAnchor="margin" w:x="-10" w:y="2858"/>
                    <w:snapToGrid w:val="0"/>
                    <w:rPr>
                      <w:rFonts w:ascii="Arial" w:hAnsi="Arial" w:cs="Arial"/>
                      <w:sz w:val="22"/>
                      <w:szCs w:val="22"/>
                    </w:rPr>
                  </w:pPr>
                  <w:r w:rsidRPr="00B54A72">
                    <w:rPr>
                      <w:rFonts w:ascii="Arial" w:hAnsi="Arial" w:cs="Arial"/>
                      <w:sz w:val="22"/>
                      <w:szCs w:val="22"/>
                    </w:rPr>
                    <w:t>Cotizacion a proveedores y la Resolución No. 0</w:t>
                  </w:r>
                  <w:r w:rsidR="001E3A49" w:rsidRPr="00B54A72">
                    <w:rPr>
                      <w:rFonts w:ascii="Arial" w:hAnsi="Arial" w:cs="Arial"/>
                      <w:sz w:val="22"/>
                      <w:szCs w:val="22"/>
                    </w:rPr>
                    <w:t>094</w:t>
                  </w:r>
                  <w:r w:rsidRPr="00B54A72">
                    <w:rPr>
                      <w:rFonts w:ascii="Arial" w:hAnsi="Arial" w:cs="Arial"/>
                      <w:sz w:val="22"/>
                      <w:szCs w:val="22"/>
                    </w:rPr>
                    <w:t xml:space="preserve"> de 20</w:t>
                  </w:r>
                  <w:r w:rsidR="001E3A49" w:rsidRPr="00B54A72">
                    <w:rPr>
                      <w:rFonts w:ascii="Arial" w:hAnsi="Arial" w:cs="Arial"/>
                      <w:sz w:val="22"/>
                      <w:szCs w:val="22"/>
                    </w:rPr>
                    <w:t>20</w:t>
                  </w:r>
                  <w:r w:rsidRPr="00B54A72">
                    <w:rPr>
                      <w:rFonts w:ascii="Arial" w:hAnsi="Arial" w:cs="Arial"/>
                      <w:sz w:val="22"/>
                      <w:szCs w:val="22"/>
                    </w:rPr>
                    <w:t>.  emitida por la Secretaria de Educacion.</w:t>
                  </w:r>
                </w:p>
              </w:tc>
            </w:tr>
          </w:tbl>
          <w:p w:rsidR="00627DDB" w:rsidRPr="00B54A72" w:rsidRDefault="00627DDB" w:rsidP="0021062E">
            <w:pPr>
              <w:spacing w:after="0" w:line="240" w:lineRule="auto"/>
              <w:jc w:val="both"/>
              <w:rPr>
                <w:rFonts w:ascii="Arial" w:eastAsia="Times New Roman" w:hAnsi="Arial" w:cs="Arial"/>
                <w:bCs/>
                <w:color w:val="000000"/>
                <w:lang w:eastAsia="es-CO"/>
              </w:rPr>
            </w:pPr>
          </w:p>
          <w:p w:rsidR="009D397C" w:rsidRPr="00B54A72" w:rsidRDefault="00627DDB" w:rsidP="003F5F67">
            <w:pPr>
              <w:jc w:val="both"/>
              <w:rPr>
                <w:rFonts w:ascii="Arial" w:hAnsi="Arial" w:cs="Arial"/>
              </w:rPr>
            </w:pPr>
            <w:r w:rsidRPr="00B54A72">
              <w:rPr>
                <w:rFonts w:ascii="Arial" w:hAnsi="Arial" w:cs="Arial"/>
              </w:rPr>
              <w:t>El estudio del mercado y soporte económico del valor estimado se realizó con base en  la Resolución No. 0</w:t>
            </w:r>
            <w:r w:rsidR="003F5F67">
              <w:rPr>
                <w:rFonts w:ascii="Arial" w:hAnsi="Arial" w:cs="Arial"/>
              </w:rPr>
              <w:t>094</w:t>
            </w:r>
            <w:r w:rsidRPr="00B54A72">
              <w:rPr>
                <w:rFonts w:ascii="Arial" w:hAnsi="Arial" w:cs="Arial"/>
              </w:rPr>
              <w:t xml:space="preserve"> de 20</w:t>
            </w:r>
            <w:r w:rsidR="003F5F67">
              <w:rPr>
                <w:rFonts w:ascii="Arial" w:hAnsi="Arial" w:cs="Arial"/>
              </w:rPr>
              <w:t>20</w:t>
            </w:r>
            <w:r w:rsidRPr="00B54A72">
              <w:rPr>
                <w:rFonts w:ascii="Arial" w:hAnsi="Arial" w:cs="Arial"/>
              </w:rPr>
              <w:t xml:space="preserve">  emitida por la Secretaria de Educación y </w:t>
            </w:r>
            <w:r w:rsidRPr="00981E96">
              <w:rPr>
                <w:rFonts w:ascii="Arial" w:hAnsi="Arial" w:cs="Arial"/>
                <w:color w:val="7030A0"/>
              </w:rPr>
              <w:t>con una cotización a un proveedor de los servicios; ya que después de transcurridos dos meses no se consiguió otra cotización  la cual se anexan al presente estudio previo.</w:t>
            </w:r>
            <w:r w:rsidR="009D397C" w:rsidRPr="00981E96">
              <w:rPr>
                <w:rFonts w:ascii="Arial" w:hAnsi="Arial" w:cs="Arial"/>
                <w:color w:val="7030A0"/>
              </w:rPr>
              <w:t xml:space="preserve">  </w:t>
            </w:r>
            <w:r w:rsidR="00981E96">
              <w:rPr>
                <w:rFonts w:ascii="Arial" w:hAnsi="Arial" w:cs="Arial"/>
                <w:color w:val="7030A0"/>
              </w:rPr>
              <w:t>,2 meses ??</w:t>
            </w:r>
          </w:p>
        </w:tc>
      </w:tr>
      <w:tr w:rsidR="005A60AA" w:rsidRPr="00976FC1" w:rsidTr="00EC130E">
        <w:trPr>
          <w:trHeight w:val="406"/>
        </w:trPr>
        <w:tc>
          <w:tcPr>
            <w:tcW w:w="948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2643BE" w:rsidRPr="00B54A72" w:rsidRDefault="002643BE" w:rsidP="00577A20">
            <w:pPr>
              <w:spacing w:after="0" w:line="240" w:lineRule="auto"/>
              <w:jc w:val="both"/>
              <w:rPr>
                <w:rFonts w:ascii="Arial" w:hAnsi="Arial" w:cs="Arial"/>
              </w:rPr>
            </w:pPr>
            <w:r w:rsidRPr="00B54A72">
              <w:rPr>
                <w:rFonts w:ascii="Arial" w:eastAsia="Times New Roman" w:hAnsi="Arial" w:cs="Arial"/>
                <w:b/>
                <w:bCs/>
                <w:color w:val="000000" w:themeColor="text1"/>
                <w:lang w:val="es-MX" w:eastAsia="es-CO"/>
              </w:rPr>
              <w:t xml:space="preserve">El contratista asumirá los impuestos, tasas y contribuciones. </w:t>
            </w:r>
          </w:p>
          <w:p w:rsidR="002643BE" w:rsidRPr="00B54A72" w:rsidRDefault="002643BE" w:rsidP="00577A20">
            <w:pPr>
              <w:spacing w:after="0" w:line="240" w:lineRule="auto"/>
              <w:jc w:val="both"/>
              <w:rPr>
                <w:rFonts w:ascii="Arial" w:eastAsia="Times New Roman" w:hAnsi="Arial" w:cs="Arial"/>
                <w:b/>
                <w:bCs/>
                <w:color w:val="000000"/>
                <w:lang w:eastAsia="es-CO"/>
              </w:rPr>
            </w:pPr>
            <w:r w:rsidRPr="00B54A72">
              <w:rPr>
                <w:rFonts w:ascii="Arial" w:eastAsia="Times New Roman" w:hAnsi="Arial" w:cs="Arial"/>
                <w:b/>
                <w:bCs/>
                <w:color w:val="000000"/>
                <w:lang w:eastAsia="es-CO"/>
              </w:rPr>
              <w:t>Origen de los recursos: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275"/>
              <w:gridCol w:w="1985"/>
              <w:gridCol w:w="2268"/>
            </w:tblGrid>
            <w:tr w:rsidR="002643BE" w:rsidRPr="00B54A72" w:rsidTr="003F5F67">
              <w:trPr>
                <w:trHeight w:val="145"/>
              </w:trPr>
              <w:tc>
                <w:tcPr>
                  <w:tcW w:w="1555" w:type="dxa"/>
                </w:tcPr>
                <w:p w:rsidR="002643BE" w:rsidRPr="00B54A72" w:rsidRDefault="00BA446A" w:rsidP="00DF7FC9">
                  <w:pPr>
                    <w:framePr w:hSpace="141" w:wrap="around" w:vAnchor="page" w:hAnchor="margin" w:x="-10" w:y="2858"/>
                    <w:spacing w:after="0" w:line="240" w:lineRule="auto"/>
                    <w:jc w:val="both"/>
                    <w:rPr>
                      <w:rFonts w:ascii="Arial" w:eastAsia="Times New Roman" w:hAnsi="Arial" w:cs="Arial"/>
                      <w:b/>
                      <w:bCs/>
                      <w:lang w:eastAsia="es-CO"/>
                    </w:rPr>
                  </w:pPr>
                  <w:r w:rsidRPr="00B54A72">
                    <w:rPr>
                      <w:rFonts w:ascii="Arial" w:eastAsia="Times New Roman" w:hAnsi="Arial" w:cs="Arial"/>
                      <w:b/>
                      <w:bCs/>
                      <w:lang w:eastAsia="es-CO"/>
                    </w:rPr>
                    <w:t>Código Rubro</w:t>
                  </w:r>
                  <w:r w:rsidR="002643BE" w:rsidRPr="00B54A72">
                    <w:rPr>
                      <w:rFonts w:ascii="Arial" w:eastAsia="Times New Roman" w:hAnsi="Arial" w:cs="Arial"/>
                      <w:b/>
                      <w:bCs/>
                      <w:lang w:eastAsia="es-CO"/>
                    </w:rPr>
                    <w:t xml:space="preserve"> </w:t>
                  </w:r>
                </w:p>
                <w:p w:rsidR="002643BE" w:rsidRPr="00B54A72" w:rsidRDefault="002643BE" w:rsidP="00DF7FC9">
                  <w:pPr>
                    <w:framePr w:hSpace="141" w:wrap="around" w:vAnchor="page" w:hAnchor="margin" w:x="-10" w:y="2858"/>
                    <w:spacing w:after="0" w:line="240" w:lineRule="auto"/>
                    <w:jc w:val="both"/>
                    <w:rPr>
                      <w:rFonts w:ascii="Arial" w:eastAsia="Times New Roman" w:hAnsi="Arial" w:cs="Arial"/>
                      <w:b/>
                      <w:bCs/>
                      <w:lang w:eastAsia="es-CO"/>
                    </w:rPr>
                  </w:pPr>
                </w:p>
              </w:tc>
              <w:tc>
                <w:tcPr>
                  <w:tcW w:w="1701" w:type="dxa"/>
                </w:tcPr>
                <w:p w:rsidR="002643BE" w:rsidRPr="00B54A72" w:rsidRDefault="002643BE" w:rsidP="00DF7FC9">
                  <w:pPr>
                    <w:framePr w:hSpace="141" w:wrap="around" w:vAnchor="page" w:hAnchor="margin" w:x="-10" w:y="2858"/>
                    <w:spacing w:after="0" w:line="240" w:lineRule="auto"/>
                    <w:jc w:val="both"/>
                    <w:rPr>
                      <w:rFonts w:ascii="Arial" w:eastAsia="Times New Roman" w:hAnsi="Arial" w:cs="Arial"/>
                      <w:b/>
                      <w:bCs/>
                      <w:lang w:eastAsia="es-CO"/>
                    </w:rPr>
                  </w:pPr>
                  <w:r w:rsidRPr="00B54A72">
                    <w:rPr>
                      <w:rFonts w:ascii="Arial" w:eastAsia="Times New Roman" w:hAnsi="Arial" w:cs="Arial"/>
                      <w:b/>
                      <w:bCs/>
                      <w:lang w:eastAsia="es-CO"/>
                    </w:rPr>
                    <w:t xml:space="preserve">Nombre </w:t>
                  </w:r>
                </w:p>
              </w:tc>
              <w:tc>
                <w:tcPr>
                  <w:tcW w:w="1275" w:type="dxa"/>
                </w:tcPr>
                <w:p w:rsidR="002643BE" w:rsidRPr="00B54A72" w:rsidRDefault="002643BE" w:rsidP="00DF7FC9">
                  <w:pPr>
                    <w:framePr w:hSpace="141" w:wrap="around" w:vAnchor="page" w:hAnchor="margin" w:x="-10" w:y="2858"/>
                    <w:spacing w:after="0" w:line="240" w:lineRule="auto"/>
                    <w:jc w:val="both"/>
                    <w:rPr>
                      <w:rFonts w:ascii="Arial" w:eastAsia="Times New Roman" w:hAnsi="Arial" w:cs="Arial"/>
                      <w:b/>
                      <w:bCs/>
                      <w:lang w:eastAsia="es-CO"/>
                    </w:rPr>
                  </w:pPr>
                  <w:r w:rsidRPr="00B54A72">
                    <w:rPr>
                      <w:rFonts w:ascii="Arial" w:eastAsia="Times New Roman" w:hAnsi="Arial" w:cs="Arial"/>
                      <w:b/>
                      <w:bCs/>
                      <w:lang w:eastAsia="es-CO"/>
                    </w:rPr>
                    <w:t xml:space="preserve">Valor </w:t>
                  </w:r>
                </w:p>
              </w:tc>
              <w:tc>
                <w:tcPr>
                  <w:tcW w:w="1985" w:type="dxa"/>
                </w:tcPr>
                <w:p w:rsidR="002643BE" w:rsidRPr="00B54A72" w:rsidRDefault="002643BE" w:rsidP="00DF7FC9">
                  <w:pPr>
                    <w:framePr w:hSpace="141" w:wrap="around" w:vAnchor="page" w:hAnchor="margin" w:x="-10" w:y="2858"/>
                    <w:spacing w:after="0" w:line="240" w:lineRule="auto"/>
                    <w:jc w:val="both"/>
                    <w:rPr>
                      <w:rFonts w:ascii="Arial" w:eastAsia="Times New Roman" w:hAnsi="Arial" w:cs="Arial"/>
                      <w:b/>
                      <w:bCs/>
                      <w:lang w:eastAsia="es-CO"/>
                    </w:rPr>
                  </w:pPr>
                  <w:r w:rsidRPr="00B54A72">
                    <w:rPr>
                      <w:rFonts w:ascii="Arial" w:eastAsia="Times New Roman" w:hAnsi="Arial" w:cs="Arial"/>
                      <w:b/>
                      <w:bCs/>
                      <w:lang w:eastAsia="es-CO"/>
                    </w:rPr>
                    <w:t>Origen del recurso</w:t>
                  </w:r>
                </w:p>
              </w:tc>
              <w:tc>
                <w:tcPr>
                  <w:tcW w:w="2268" w:type="dxa"/>
                </w:tcPr>
                <w:p w:rsidR="002643BE" w:rsidRPr="00B54A72" w:rsidRDefault="002643BE" w:rsidP="00DF7FC9">
                  <w:pPr>
                    <w:framePr w:hSpace="141" w:wrap="around" w:vAnchor="page" w:hAnchor="margin" w:x="-10" w:y="2858"/>
                    <w:spacing w:after="0" w:line="240" w:lineRule="auto"/>
                    <w:jc w:val="both"/>
                    <w:rPr>
                      <w:rFonts w:ascii="Arial" w:eastAsia="Times New Roman" w:hAnsi="Arial" w:cs="Arial"/>
                      <w:b/>
                      <w:bCs/>
                      <w:lang w:eastAsia="es-CO"/>
                    </w:rPr>
                  </w:pPr>
                  <w:r w:rsidRPr="00B54A72">
                    <w:rPr>
                      <w:rFonts w:ascii="Arial" w:eastAsia="Times New Roman" w:hAnsi="Arial" w:cs="Arial"/>
                      <w:b/>
                      <w:bCs/>
                      <w:lang w:eastAsia="es-CO"/>
                    </w:rPr>
                    <w:t>Recursos de inversión o funcionamiento</w:t>
                  </w:r>
                </w:p>
              </w:tc>
            </w:tr>
            <w:tr w:rsidR="002643BE" w:rsidRPr="00B54A72" w:rsidTr="003F5F67">
              <w:trPr>
                <w:trHeight w:val="87"/>
              </w:trPr>
              <w:tc>
                <w:tcPr>
                  <w:tcW w:w="1555" w:type="dxa"/>
                </w:tcPr>
                <w:p w:rsidR="002643BE" w:rsidRPr="00B54A72" w:rsidRDefault="00897020" w:rsidP="00DF7FC9">
                  <w:pPr>
                    <w:framePr w:hSpace="141" w:wrap="around" w:vAnchor="page" w:hAnchor="margin" w:x="-10" w:y="2858"/>
                    <w:jc w:val="both"/>
                    <w:rPr>
                      <w:rFonts w:ascii="Arial" w:eastAsia="Times New Roman" w:hAnsi="Arial" w:cs="Arial"/>
                      <w:bCs/>
                      <w:color w:val="000000"/>
                      <w:lang w:eastAsia="es-CO"/>
                    </w:rPr>
                  </w:pPr>
                  <w:r w:rsidRPr="00B54A72">
                    <w:rPr>
                      <w:rFonts w:ascii="Arial" w:eastAsia="Times New Roman" w:hAnsi="Arial" w:cs="Arial"/>
                      <w:bCs/>
                      <w:color w:val="000000"/>
                      <w:lang w:eastAsia="es-CO"/>
                    </w:rPr>
                    <w:t>2.1.2.1.6</w:t>
                  </w:r>
                  <w:r w:rsidR="003F5F67">
                    <w:rPr>
                      <w:rFonts w:ascii="Arial" w:eastAsia="Times New Roman" w:hAnsi="Arial" w:cs="Arial"/>
                      <w:bCs/>
                      <w:color w:val="000000"/>
                      <w:lang w:eastAsia="es-CO"/>
                    </w:rPr>
                    <w:t>.</w:t>
                  </w:r>
                  <w:r w:rsidR="002143D5" w:rsidRPr="00B54A72">
                    <w:rPr>
                      <w:rFonts w:ascii="Arial" w:eastAsia="Times New Roman" w:hAnsi="Arial" w:cs="Arial"/>
                      <w:bCs/>
                      <w:color w:val="000000"/>
                      <w:lang w:eastAsia="es-CO"/>
                    </w:rPr>
                    <w:t>3</w:t>
                  </w:r>
                </w:p>
              </w:tc>
              <w:tc>
                <w:tcPr>
                  <w:tcW w:w="1701" w:type="dxa"/>
                </w:tcPr>
                <w:p w:rsidR="002643BE" w:rsidRPr="00B54A72" w:rsidRDefault="00897020" w:rsidP="00DF7FC9">
                  <w:pPr>
                    <w:framePr w:hSpace="141" w:wrap="around" w:vAnchor="page" w:hAnchor="margin" w:x="-10" w:y="2858"/>
                    <w:jc w:val="both"/>
                    <w:rPr>
                      <w:rFonts w:ascii="Arial" w:eastAsia="Times New Roman" w:hAnsi="Arial" w:cs="Arial"/>
                      <w:bCs/>
                      <w:color w:val="000000"/>
                      <w:lang w:eastAsia="es-CO"/>
                    </w:rPr>
                  </w:pPr>
                  <w:r w:rsidRPr="00B54A72">
                    <w:rPr>
                      <w:rFonts w:ascii="Arial" w:eastAsia="Times New Roman" w:hAnsi="Arial" w:cs="Arial"/>
                      <w:bCs/>
                      <w:color w:val="000000"/>
                      <w:lang w:eastAsia="es-CO"/>
                    </w:rPr>
                    <w:t>Servicios públicos</w:t>
                  </w:r>
                </w:p>
              </w:tc>
              <w:tc>
                <w:tcPr>
                  <w:tcW w:w="1275" w:type="dxa"/>
                  <w:shd w:val="clear" w:color="auto" w:fill="FFFFFF" w:themeFill="background1"/>
                </w:tcPr>
                <w:p w:rsidR="002643BE" w:rsidRPr="00B54A72" w:rsidRDefault="001A7A80" w:rsidP="00DF7FC9">
                  <w:pPr>
                    <w:framePr w:hSpace="141" w:wrap="around" w:vAnchor="page" w:hAnchor="margin" w:x="-10" w:y="2858"/>
                    <w:spacing w:after="0" w:line="240" w:lineRule="auto"/>
                    <w:jc w:val="both"/>
                    <w:rPr>
                      <w:rFonts w:ascii="Arial" w:eastAsia="Times New Roman" w:hAnsi="Arial" w:cs="Arial"/>
                      <w:bCs/>
                      <w:lang w:eastAsia="es-CO"/>
                    </w:rPr>
                  </w:pPr>
                  <w:r w:rsidRPr="00B54A72">
                    <w:rPr>
                      <w:rFonts w:ascii="Arial" w:eastAsia="Times New Roman" w:hAnsi="Arial" w:cs="Arial"/>
                      <w:bCs/>
                      <w:color w:val="000000" w:themeColor="text1"/>
                      <w:shd w:val="clear" w:color="auto" w:fill="FFFFFF" w:themeFill="background1"/>
                      <w:lang w:eastAsia="es-CO"/>
                    </w:rPr>
                    <w:t>5</w:t>
                  </w:r>
                  <w:r w:rsidR="00897020" w:rsidRPr="00B54A72">
                    <w:rPr>
                      <w:rFonts w:ascii="Arial" w:eastAsia="Times New Roman" w:hAnsi="Arial" w:cs="Arial"/>
                      <w:bCs/>
                      <w:color w:val="000000" w:themeColor="text1"/>
                      <w:shd w:val="clear" w:color="auto" w:fill="FFFFFF" w:themeFill="background1"/>
                      <w:lang w:eastAsia="es-CO"/>
                    </w:rPr>
                    <w:t>.</w:t>
                  </w:r>
                  <w:r w:rsidR="007E46CC" w:rsidRPr="00B54A72">
                    <w:rPr>
                      <w:rFonts w:ascii="Arial" w:eastAsia="Times New Roman" w:hAnsi="Arial" w:cs="Arial"/>
                      <w:bCs/>
                      <w:color w:val="000000" w:themeColor="text1"/>
                      <w:shd w:val="clear" w:color="auto" w:fill="FFFFFF" w:themeFill="background1"/>
                      <w:lang w:eastAsia="es-CO"/>
                    </w:rPr>
                    <w:t>2</w:t>
                  </w:r>
                  <w:r w:rsidRPr="00B54A72">
                    <w:rPr>
                      <w:rFonts w:ascii="Arial" w:eastAsia="Times New Roman" w:hAnsi="Arial" w:cs="Arial"/>
                      <w:bCs/>
                      <w:color w:val="000000" w:themeColor="text1"/>
                      <w:shd w:val="clear" w:color="auto" w:fill="FFFFFF" w:themeFill="background1"/>
                      <w:lang w:eastAsia="es-CO"/>
                    </w:rPr>
                    <w:t>0</w:t>
                  </w:r>
                  <w:r w:rsidR="002143D5" w:rsidRPr="00B54A72">
                    <w:rPr>
                      <w:rFonts w:ascii="Arial" w:eastAsia="Times New Roman" w:hAnsi="Arial" w:cs="Arial"/>
                      <w:bCs/>
                      <w:color w:val="000000" w:themeColor="text1"/>
                      <w:shd w:val="clear" w:color="auto" w:fill="FFFFFF" w:themeFill="background1"/>
                      <w:lang w:eastAsia="es-CO"/>
                    </w:rPr>
                    <w:t>0</w:t>
                  </w:r>
                  <w:r w:rsidR="00897020" w:rsidRPr="00B54A72">
                    <w:rPr>
                      <w:rFonts w:ascii="Arial" w:eastAsia="Times New Roman" w:hAnsi="Arial" w:cs="Arial"/>
                      <w:bCs/>
                      <w:color w:val="000000" w:themeColor="text1"/>
                      <w:shd w:val="clear" w:color="auto" w:fill="FFFFFF" w:themeFill="background1"/>
                      <w:lang w:eastAsia="es-CO"/>
                    </w:rPr>
                    <w:t>.</w:t>
                  </w:r>
                  <w:r w:rsidR="007E46CC" w:rsidRPr="00B54A72">
                    <w:rPr>
                      <w:rFonts w:ascii="Arial" w:eastAsia="Times New Roman" w:hAnsi="Arial" w:cs="Arial"/>
                      <w:bCs/>
                      <w:color w:val="000000" w:themeColor="text1"/>
                      <w:shd w:val="clear" w:color="auto" w:fill="FFFFFF" w:themeFill="background1"/>
                      <w:lang w:eastAsia="es-CO"/>
                    </w:rPr>
                    <w:t>3</w:t>
                  </w:r>
                  <w:r w:rsidR="0035171F" w:rsidRPr="00B54A72">
                    <w:rPr>
                      <w:rFonts w:ascii="Arial" w:eastAsia="Times New Roman" w:hAnsi="Arial" w:cs="Arial"/>
                      <w:bCs/>
                      <w:color w:val="000000" w:themeColor="text1"/>
                      <w:shd w:val="clear" w:color="auto" w:fill="FFFFFF" w:themeFill="background1"/>
                      <w:lang w:eastAsia="es-CO"/>
                    </w:rPr>
                    <w:t>00</w:t>
                  </w:r>
                </w:p>
              </w:tc>
              <w:tc>
                <w:tcPr>
                  <w:tcW w:w="1985" w:type="dxa"/>
                  <w:shd w:val="clear" w:color="auto" w:fill="auto"/>
                </w:tcPr>
                <w:p w:rsidR="002643BE" w:rsidRPr="00B54A72" w:rsidRDefault="00224B5A" w:rsidP="00DF7FC9">
                  <w:pPr>
                    <w:framePr w:hSpace="141" w:wrap="around" w:vAnchor="page" w:hAnchor="margin" w:x="-10" w:y="2858"/>
                    <w:spacing w:after="0" w:line="240" w:lineRule="auto"/>
                    <w:jc w:val="both"/>
                    <w:rPr>
                      <w:rFonts w:ascii="Arial" w:eastAsia="Times New Roman" w:hAnsi="Arial" w:cs="Arial"/>
                      <w:bCs/>
                      <w:lang w:eastAsia="es-CO"/>
                    </w:rPr>
                  </w:pPr>
                  <w:r w:rsidRPr="00B54A72">
                    <w:rPr>
                      <w:rFonts w:ascii="Arial" w:eastAsia="Times New Roman" w:hAnsi="Arial" w:cs="Arial"/>
                      <w:bCs/>
                      <w:lang w:eastAsia="es-CO"/>
                    </w:rPr>
                    <w:t xml:space="preserve"> </w:t>
                  </w:r>
                  <w:r w:rsidR="00897020" w:rsidRPr="00B54A72">
                    <w:rPr>
                      <w:rFonts w:ascii="Arial" w:eastAsia="Times New Roman" w:hAnsi="Arial" w:cs="Arial"/>
                      <w:bCs/>
                      <w:lang w:eastAsia="es-CO"/>
                    </w:rPr>
                    <w:t>Transferencia Municipal</w:t>
                  </w:r>
                </w:p>
              </w:tc>
              <w:tc>
                <w:tcPr>
                  <w:tcW w:w="2268" w:type="dxa"/>
                </w:tcPr>
                <w:p w:rsidR="002643BE" w:rsidRPr="00B54A72" w:rsidRDefault="002643BE" w:rsidP="00DF7FC9">
                  <w:pPr>
                    <w:framePr w:hSpace="141" w:wrap="around" w:vAnchor="page" w:hAnchor="margin" w:x="-10" w:y="2858"/>
                    <w:spacing w:after="0" w:line="240" w:lineRule="auto"/>
                    <w:jc w:val="both"/>
                    <w:rPr>
                      <w:rFonts w:ascii="Arial" w:eastAsia="Times New Roman" w:hAnsi="Arial" w:cs="Arial"/>
                      <w:bCs/>
                      <w:lang w:eastAsia="es-CO"/>
                    </w:rPr>
                  </w:pPr>
                  <w:r w:rsidRPr="00B54A72">
                    <w:rPr>
                      <w:rFonts w:ascii="Arial" w:eastAsia="Times New Roman" w:hAnsi="Arial" w:cs="Arial"/>
                      <w:bCs/>
                      <w:lang w:eastAsia="es-CO"/>
                    </w:rPr>
                    <w:t>FUNCIONAMIENTO</w:t>
                  </w:r>
                </w:p>
              </w:tc>
            </w:tr>
          </w:tbl>
          <w:p w:rsidR="00A16217" w:rsidRPr="00B54A72" w:rsidRDefault="00A16217" w:rsidP="00577A20">
            <w:pPr>
              <w:pStyle w:val="Prrafodelista"/>
              <w:ind w:left="720"/>
              <w:jc w:val="both"/>
              <w:rPr>
                <w:rFonts w:ascii="Arial" w:hAnsi="Arial" w:cs="Arial"/>
                <w:b/>
                <w:color w:val="000000" w:themeColor="text1"/>
                <w:sz w:val="22"/>
                <w:szCs w:val="22"/>
              </w:rPr>
            </w:pPr>
          </w:p>
          <w:p w:rsidR="0021062E" w:rsidRDefault="0021062E" w:rsidP="00577A20">
            <w:pPr>
              <w:pStyle w:val="Prrafodelista"/>
              <w:numPr>
                <w:ilvl w:val="0"/>
                <w:numId w:val="20"/>
              </w:numPr>
              <w:jc w:val="both"/>
              <w:rPr>
                <w:rFonts w:ascii="Arial" w:hAnsi="Arial" w:cs="Arial"/>
                <w:b/>
                <w:color w:val="000000" w:themeColor="text1"/>
                <w:sz w:val="22"/>
                <w:szCs w:val="22"/>
              </w:rPr>
            </w:pPr>
            <w:r w:rsidRPr="00B54A72">
              <w:rPr>
                <w:rFonts w:ascii="Arial" w:hAnsi="Arial" w:cs="Arial"/>
                <w:b/>
                <w:color w:val="000000" w:themeColor="text1"/>
                <w:sz w:val="22"/>
                <w:szCs w:val="22"/>
              </w:rPr>
              <w:t>LA JUSTIFICACIÓN DE LOS FACTORES DE SELECCIÓN QUE PERMITAN IDENTIFICAR LA OFERTA MÁS FAVORABLE.</w:t>
            </w:r>
            <w:r w:rsidR="0008478A">
              <w:rPr>
                <w:rFonts w:ascii="Arial" w:hAnsi="Arial" w:cs="Arial"/>
                <w:b/>
                <w:color w:val="000000" w:themeColor="text1"/>
                <w:sz w:val="22"/>
                <w:szCs w:val="22"/>
              </w:rPr>
              <w:t xml:space="preserve"> </w:t>
            </w:r>
          </w:p>
          <w:p w:rsidR="0008478A" w:rsidRDefault="0008478A" w:rsidP="00577A20">
            <w:pPr>
              <w:pStyle w:val="Prrafodelista"/>
              <w:ind w:left="720"/>
              <w:jc w:val="both"/>
              <w:rPr>
                <w:rFonts w:ascii="Arial" w:hAnsi="Arial" w:cs="Arial"/>
                <w:b/>
                <w:color w:val="000000" w:themeColor="text1"/>
                <w:sz w:val="22"/>
                <w:szCs w:val="22"/>
              </w:rPr>
            </w:pPr>
          </w:p>
          <w:p w:rsidR="0021062E" w:rsidRPr="00B54A72" w:rsidRDefault="0021062E" w:rsidP="00577A20">
            <w:pPr>
              <w:jc w:val="both"/>
              <w:rPr>
                <w:rFonts w:ascii="Arial" w:hAnsi="Arial" w:cs="Arial"/>
                <w:color w:val="000000" w:themeColor="text1"/>
              </w:rPr>
            </w:pPr>
            <w:r w:rsidRPr="00B54A72">
              <w:rPr>
                <w:rFonts w:ascii="Arial" w:hAnsi="Arial" w:cs="Arial"/>
                <w:color w:val="000000" w:themeColor="text1"/>
              </w:rPr>
              <w:t xml:space="preserve">De conformidad con lo establecido en el </w:t>
            </w:r>
            <w:r w:rsidR="00A353C9" w:rsidRPr="00B54A72">
              <w:rPr>
                <w:rFonts w:ascii="Arial" w:hAnsi="Arial" w:cs="Arial"/>
                <w:color w:val="000000" w:themeColor="text1"/>
              </w:rPr>
              <w:t>M</w:t>
            </w:r>
            <w:r w:rsidRPr="00B54A72">
              <w:rPr>
                <w:rFonts w:ascii="Arial" w:hAnsi="Arial" w:cs="Arial"/>
                <w:color w:val="000000" w:themeColor="text1"/>
              </w:rPr>
              <w:t xml:space="preserve">anual de contratación aprobado por el </w:t>
            </w:r>
            <w:r w:rsidR="00A353C9" w:rsidRPr="00B54A72">
              <w:rPr>
                <w:rFonts w:ascii="Arial" w:hAnsi="Arial" w:cs="Arial"/>
                <w:color w:val="000000" w:themeColor="text1"/>
              </w:rPr>
              <w:t>C</w:t>
            </w:r>
            <w:r w:rsidRPr="00B54A72">
              <w:rPr>
                <w:rFonts w:ascii="Arial" w:hAnsi="Arial" w:cs="Arial"/>
                <w:color w:val="000000" w:themeColor="text1"/>
              </w:rPr>
              <w:t xml:space="preserve">onsejo </w:t>
            </w:r>
            <w:r w:rsidR="00A353C9" w:rsidRPr="00B54A72">
              <w:rPr>
                <w:rFonts w:ascii="Arial" w:hAnsi="Arial" w:cs="Arial"/>
                <w:color w:val="000000" w:themeColor="text1"/>
              </w:rPr>
              <w:t>D</w:t>
            </w:r>
            <w:r w:rsidRPr="00B54A72">
              <w:rPr>
                <w:rFonts w:ascii="Arial" w:hAnsi="Arial" w:cs="Arial"/>
                <w:color w:val="000000" w:themeColor="text1"/>
              </w:rPr>
              <w:t xml:space="preserve">irectivo adoptado mediante </w:t>
            </w:r>
            <w:r w:rsidR="00A353C9" w:rsidRPr="00B54A72">
              <w:rPr>
                <w:rFonts w:ascii="Arial" w:hAnsi="Arial" w:cs="Arial"/>
                <w:color w:val="000000" w:themeColor="text1"/>
              </w:rPr>
              <w:t>A</w:t>
            </w:r>
            <w:r w:rsidRPr="00B54A72">
              <w:rPr>
                <w:rFonts w:ascii="Arial" w:hAnsi="Arial" w:cs="Arial"/>
                <w:color w:val="000000" w:themeColor="text1"/>
              </w:rPr>
              <w:t>cuerdo No. 0</w:t>
            </w:r>
            <w:r w:rsidR="00A353C9" w:rsidRPr="00B54A72">
              <w:rPr>
                <w:rFonts w:ascii="Arial" w:hAnsi="Arial" w:cs="Arial"/>
                <w:color w:val="000000" w:themeColor="text1"/>
              </w:rPr>
              <w:t>7</w:t>
            </w:r>
            <w:r w:rsidRPr="00B54A72">
              <w:rPr>
                <w:rFonts w:ascii="Arial" w:hAnsi="Arial" w:cs="Arial"/>
                <w:color w:val="000000" w:themeColor="text1"/>
              </w:rPr>
              <w:t xml:space="preserve"> de 201</w:t>
            </w:r>
            <w:r w:rsidR="00A353C9" w:rsidRPr="00B54A72">
              <w:rPr>
                <w:rFonts w:ascii="Arial" w:hAnsi="Arial" w:cs="Arial"/>
                <w:color w:val="000000" w:themeColor="text1"/>
              </w:rPr>
              <w:t>7</w:t>
            </w:r>
            <w:r w:rsidRPr="00B54A72">
              <w:rPr>
                <w:rFonts w:ascii="Arial" w:hAnsi="Arial" w:cs="Arial"/>
                <w:color w:val="000000" w:themeColor="text1"/>
              </w:rPr>
              <w:t>, la oferta más favorable para la institución, será aquella con el menor precio, siempre que cumpla con los requisitos habilitantes. De igual manera se procederá si solo se presenta una oferta. En caso de empate la entidad adjudicara a quien haya entregado primero la oferta según el orden de entrega de las mismas.</w:t>
            </w:r>
          </w:p>
          <w:p w:rsidR="0021062E" w:rsidRPr="00981E96" w:rsidRDefault="0021062E" w:rsidP="00577A20">
            <w:pPr>
              <w:jc w:val="both"/>
              <w:rPr>
                <w:rFonts w:ascii="Arial" w:hAnsi="Arial" w:cs="Arial"/>
                <w:b/>
                <w:strike/>
                <w:color w:val="000000" w:themeColor="text1"/>
              </w:rPr>
            </w:pPr>
            <w:r w:rsidRPr="00981E96">
              <w:rPr>
                <w:rFonts w:ascii="Arial" w:hAnsi="Arial" w:cs="Arial"/>
                <w:b/>
                <w:strike/>
                <w:color w:val="000000" w:themeColor="text1"/>
              </w:rPr>
              <w:t>REQUISITOS HABILITANTES OBJETO DE VERIFICACIÓN:</w:t>
            </w:r>
          </w:p>
          <w:p w:rsidR="0021062E" w:rsidRDefault="00981E96" w:rsidP="00577A20">
            <w:pPr>
              <w:spacing w:after="0" w:line="240" w:lineRule="auto"/>
              <w:jc w:val="both"/>
              <w:rPr>
                <w:rFonts w:ascii="Arial" w:hAnsi="Arial" w:cs="Arial"/>
                <w:b/>
                <w:color w:val="000000" w:themeColor="text1"/>
              </w:rPr>
            </w:pPr>
            <w:r w:rsidRPr="00981E96">
              <w:rPr>
                <w:rFonts w:ascii="Arial" w:hAnsi="Arial" w:cs="Arial"/>
                <w:b/>
                <w:color w:val="000000" w:themeColor="text1"/>
              </w:rPr>
              <w:t>DOCUMENTOS HABILITANTES DEL CONTENIDO JURÍDICO</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Carta de presentación de la OFERTA ECONOMICA de acuerdo al formato del ANEXO 1 de la invitación.</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Copia de la cedula de ciudadanía del proponente o su representante legal, ampliada al 150%, clara y legible.</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la Procuraduría General de la Nación relacionado con Antecedentes Disciplinarios del representante legal y de la persona jurídica, que no supere 30 días de haber sido expedido.</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la Contraloría General de la república relacionado con antecedentes fiscales del representante legal y de la persona jurídica, que no supere 30 días de haber sido expedido.</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pasado judicial expedido por la Policía Nacional, que no supere 30 días de haber sido expedido. </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Certificado de existencia y representación legal expedida por la cámara de comercio en original, dentro de los sesenta (60) días anteriores al cierre (para personas jurídicas). </w:t>
            </w:r>
          </w:p>
          <w:p w:rsidR="00981E96" w:rsidRPr="00F8427F"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FF0000"/>
                <w:sz w:val="22"/>
                <w:szCs w:val="22"/>
                <w:lang w:eastAsia="es-CO"/>
              </w:rPr>
            </w:pPr>
            <w:r w:rsidRPr="001551F2">
              <w:rPr>
                <w:rFonts w:ascii="Arial" w:eastAsia="Times New Roman" w:hAnsi="Arial" w:cs="Arial"/>
                <w:color w:val="201F1E"/>
                <w:sz w:val="22"/>
                <w:szCs w:val="22"/>
                <w:lang w:eastAsia="es-CO"/>
              </w:rPr>
              <w:t xml:space="preserve">Para el caso de personas naturales el proponente aportar dos (2) contratos similares, </w:t>
            </w:r>
            <w:r w:rsidR="00D62DB5" w:rsidRPr="00F8427F">
              <w:rPr>
                <w:rFonts w:ascii="Arial" w:hAnsi="Arial" w:cs="Arial"/>
                <w:color w:val="FF0000"/>
              </w:rPr>
              <w:t>certificaciones y/o acta de liquidación de contratos con entidades públicas o privadas experiencia relacionada con el objeto a contratar cuyo valor sumado sea igual o superior al presupuesto Oficial de esta contratación.</w:t>
            </w:r>
            <w:r w:rsidR="00D62DB5" w:rsidRPr="00F8427F">
              <w:rPr>
                <w:rFonts w:ascii="Arial" w:eastAsia="Times New Roman" w:hAnsi="Arial" w:cs="Arial"/>
                <w:color w:val="FF0000"/>
                <w:sz w:val="22"/>
                <w:szCs w:val="22"/>
                <w:lang w:eastAsia="es-CO"/>
              </w:rPr>
              <w:t xml:space="preserve"> donde se verifique que posee experiencia en el sector</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 xml:space="preserve">Certificación vigente expedida por la Secretaria de salud de la Gobernación de Cundinamarca, donde lo habilita para realizar esta clase de </w:t>
            </w:r>
            <w:r w:rsidR="00F8427F" w:rsidRPr="001551F2">
              <w:rPr>
                <w:rFonts w:ascii="Arial" w:eastAsia="Times New Roman" w:hAnsi="Arial" w:cs="Arial"/>
                <w:color w:val="201F1E"/>
                <w:sz w:val="22"/>
                <w:szCs w:val="22"/>
                <w:lang w:eastAsia="es-CO"/>
              </w:rPr>
              <w:t>servicios. </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Registro único tributario (RUT), donde certifique el régimen de ventas al cual pertenece el oferente y la actividad económica que se relacione directamente con el objeto a contratar.</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Si es persona Jurídica y con el fin de dar cumplimiento a lo establecido en el artículo 50 de la Ley 789 de 2002 y artículo 23 de la ley 1150 de 2007, el proponente deberá acreditar, mediante certificación expedida por el revisor fiscal, cuando éste exista de acuerdo con los requerimientos de ley o por el representante legal, que se encuentran al día en el pago de Aportes de seguridad social (salud y pensión) y Parafiscales. </w:t>
            </w:r>
          </w:p>
          <w:p w:rsidR="00981E96" w:rsidRPr="001551F2" w:rsidRDefault="00981E96" w:rsidP="00577A20">
            <w:pPr>
              <w:pStyle w:val="Prrafodelista"/>
              <w:numPr>
                <w:ilvl w:val="0"/>
                <w:numId w:val="22"/>
              </w:numPr>
              <w:shd w:val="clear" w:color="auto" w:fill="FFFFFF"/>
              <w:contextualSpacing/>
              <w:jc w:val="both"/>
              <w:textAlignment w:val="baseline"/>
              <w:rPr>
                <w:rFonts w:ascii="Arial" w:eastAsia="Times New Roman" w:hAnsi="Arial" w:cs="Arial"/>
                <w:color w:val="201F1E"/>
                <w:sz w:val="22"/>
                <w:szCs w:val="22"/>
                <w:lang w:eastAsia="es-CO"/>
              </w:rPr>
            </w:pPr>
            <w:r w:rsidRPr="001551F2">
              <w:rPr>
                <w:rFonts w:ascii="Arial" w:eastAsia="Times New Roman" w:hAnsi="Arial" w:cs="Arial"/>
                <w:color w:val="201F1E"/>
                <w:sz w:val="22"/>
                <w:szCs w:val="22"/>
                <w:lang w:eastAsia="es-CO"/>
              </w:rPr>
              <w:t>Si es persona natural, deberá acreditar la afiliación y certificación de estar al día con el pago de los aportes parafiscales relativos al sistema de seguridad social integral (salud y pensión) lo anterior basado en el Inc. 2 art. 41 de la ley 80 de 1993 modificado por el art. 23 de la ley 1150 de 2007 y concepto jurídico 185296 del 30 de junio de 2010 emitido por el Ministerio de La Protección Social. </w:t>
            </w:r>
          </w:p>
          <w:p w:rsidR="00D62DB5" w:rsidRPr="00577A20" w:rsidRDefault="00577A20" w:rsidP="00577A20">
            <w:pPr>
              <w:ind w:left="360"/>
              <w:jc w:val="both"/>
              <w:rPr>
                <w:rFonts w:ascii="Arial" w:hAnsi="Arial" w:cs="Arial"/>
                <w:color w:val="FF0000"/>
              </w:rPr>
            </w:pPr>
            <w:r>
              <w:rPr>
                <w:rFonts w:ascii="Arial" w:eastAsia="Times New Roman" w:hAnsi="Arial" w:cs="Arial"/>
                <w:color w:val="201F1E"/>
                <w:lang w:eastAsia="es-CO"/>
              </w:rPr>
              <w:t xml:space="preserve">12 </w:t>
            </w:r>
            <w:r w:rsidRPr="001551F2">
              <w:rPr>
                <w:rFonts w:ascii="Arial" w:eastAsia="Times New Roman" w:hAnsi="Arial" w:cs="Arial"/>
                <w:color w:val="201F1E"/>
                <w:lang w:eastAsia="es-CO"/>
              </w:rPr>
              <w:t>Certificación</w:t>
            </w:r>
            <w:r w:rsidR="00981E96" w:rsidRPr="001551F2">
              <w:rPr>
                <w:rFonts w:ascii="Arial" w:eastAsia="Times New Roman" w:hAnsi="Arial" w:cs="Arial"/>
                <w:color w:val="201F1E"/>
                <w:lang w:eastAsia="es-CO"/>
              </w:rPr>
              <w:t xml:space="preserve"> Bancaria: el oferente debe allegar certificación de una cuenta en una entidad </w:t>
            </w:r>
            <w:r>
              <w:rPr>
                <w:rFonts w:ascii="Arial" w:eastAsia="Times New Roman" w:hAnsi="Arial" w:cs="Arial"/>
                <w:color w:val="201F1E"/>
                <w:lang w:eastAsia="es-CO"/>
              </w:rPr>
              <w:t xml:space="preserve">  </w:t>
            </w:r>
            <w:r w:rsidR="00981E96" w:rsidRPr="001551F2">
              <w:rPr>
                <w:rFonts w:ascii="Arial" w:eastAsia="Times New Roman" w:hAnsi="Arial" w:cs="Arial"/>
                <w:color w:val="201F1E"/>
                <w:lang w:eastAsia="es-CO"/>
              </w:rPr>
              <w:t>bancaria</w:t>
            </w:r>
            <w:r w:rsidR="00D62DB5">
              <w:rPr>
                <w:rFonts w:ascii="Arial" w:eastAsia="Times New Roman" w:hAnsi="Arial" w:cs="Arial"/>
                <w:color w:val="201F1E"/>
                <w:lang w:eastAsia="es-CO"/>
              </w:rPr>
              <w:t xml:space="preserve"> del sector financiero del país </w:t>
            </w:r>
            <w:r w:rsidR="00D62DB5" w:rsidRPr="00577A20">
              <w:rPr>
                <w:rFonts w:ascii="Arial" w:hAnsi="Arial" w:cs="Arial"/>
                <w:color w:val="FF0000"/>
              </w:rPr>
              <w:t>en la que se indique tipo y número de cuenta, titularidad y su estado, el cual debe ser activo.</w:t>
            </w:r>
          </w:p>
          <w:p w:rsidR="00981E96" w:rsidRPr="00F8427F" w:rsidRDefault="00577A20" w:rsidP="00577A20">
            <w:pPr>
              <w:shd w:val="clear" w:color="auto" w:fill="FFFFFF"/>
              <w:contextualSpacing/>
              <w:jc w:val="both"/>
              <w:textAlignment w:val="baseline"/>
              <w:rPr>
                <w:rFonts w:ascii="Arial" w:eastAsia="Times New Roman" w:hAnsi="Arial" w:cs="Arial"/>
                <w:color w:val="201F1E"/>
                <w:lang w:eastAsia="es-CO"/>
              </w:rPr>
            </w:pPr>
            <w:r>
              <w:rPr>
                <w:rFonts w:ascii="Arial" w:eastAsia="Times New Roman" w:hAnsi="Arial" w:cs="Arial"/>
                <w:color w:val="201F1E"/>
                <w:lang w:eastAsia="es-CO"/>
              </w:rPr>
              <w:t xml:space="preserve">     </w:t>
            </w:r>
            <w:r w:rsidR="00D62DB5" w:rsidRPr="00F8427F">
              <w:rPr>
                <w:rFonts w:ascii="Arial" w:eastAsia="Times New Roman" w:hAnsi="Arial" w:cs="Arial"/>
                <w:color w:val="201F1E"/>
                <w:lang w:eastAsia="es-CO"/>
              </w:rPr>
              <w:t>13</w:t>
            </w:r>
            <w:r w:rsidRPr="00F8427F">
              <w:rPr>
                <w:rFonts w:ascii="Arial" w:eastAsia="Times New Roman" w:hAnsi="Arial" w:cs="Arial"/>
                <w:color w:val="201F1E"/>
                <w:lang w:eastAsia="es-CO"/>
              </w:rPr>
              <w:t>. Certificación</w:t>
            </w:r>
            <w:r w:rsidR="00981E96" w:rsidRPr="00F8427F">
              <w:rPr>
                <w:rFonts w:ascii="Arial" w:eastAsia="Times New Roman" w:hAnsi="Arial" w:cs="Arial"/>
                <w:color w:val="201F1E"/>
                <w:lang w:eastAsia="es-CO"/>
              </w:rPr>
              <w:t xml:space="preserve"> de medidas correctivas que se podrán descargar en la página de la </w:t>
            </w:r>
            <w:r>
              <w:rPr>
                <w:rFonts w:ascii="Arial" w:eastAsia="Times New Roman" w:hAnsi="Arial" w:cs="Arial"/>
                <w:color w:val="201F1E"/>
                <w:lang w:eastAsia="es-CO"/>
              </w:rPr>
              <w:t xml:space="preserve">       </w:t>
            </w:r>
            <w:r w:rsidR="00981E96" w:rsidRPr="00F8427F">
              <w:rPr>
                <w:rFonts w:ascii="Arial" w:eastAsia="Times New Roman" w:hAnsi="Arial" w:cs="Arial"/>
                <w:color w:val="201F1E"/>
                <w:lang w:eastAsia="es-CO"/>
              </w:rPr>
              <w:t>PONAL.</w:t>
            </w:r>
          </w:p>
          <w:p w:rsidR="00784E73" w:rsidRPr="00B54A72" w:rsidRDefault="00577A20" w:rsidP="00577A20">
            <w:pPr>
              <w:spacing w:after="0" w:line="240" w:lineRule="auto"/>
              <w:jc w:val="both"/>
              <w:rPr>
                <w:rFonts w:ascii="Arial" w:hAnsi="Arial" w:cs="Arial"/>
                <w:color w:val="000000" w:themeColor="text1"/>
              </w:rPr>
            </w:pPr>
            <w:r>
              <w:rPr>
                <w:rFonts w:ascii="Arial" w:eastAsia="Times New Roman" w:hAnsi="Arial" w:cs="Arial"/>
                <w:color w:val="201F1E"/>
                <w:lang w:eastAsia="es-CO"/>
              </w:rPr>
              <w:t xml:space="preserve">    </w:t>
            </w:r>
            <w:r w:rsidR="00D62DB5">
              <w:rPr>
                <w:rFonts w:ascii="Arial" w:eastAsia="Times New Roman" w:hAnsi="Arial" w:cs="Arial"/>
                <w:color w:val="201F1E"/>
                <w:lang w:eastAsia="es-CO"/>
              </w:rPr>
              <w:t>14.</w:t>
            </w:r>
            <w:r w:rsidR="00981E96" w:rsidRPr="001551F2">
              <w:rPr>
                <w:rFonts w:ascii="Arial" w:eastAsia="Times New Roman" w:hAnsi="Arial" w:cs="Arial"/>
                <w:color w:val="201F1E"/>
                <w:lang w:eastAsia="es-CO"/>
              </w:rPr>
              <w:t>Certificación conforme a la ley 1918 de 2018 reglamentada por el decreto 753 de 2019, donde se evidencie la consulta en el registro de inhabilidades por delitos contra la libertad, integridad y formación sexuales contra niños, niñas y adolescentes menores de 18 años propia y el personal que vaya a realizar las labores. Esta certificación se podrá descargar en el siguiente link </w:t>
            </w:r>
            <w:hyperlink r:id="rId8" w:tgtFrame="_blank" w:history="1">
              <w:r w:rsidR="00981E96" w:rsidRPr="001551F2">
                <w:rPr>
                  <w:rFonts w:ascii="Arial" w:eastAsia="Times New Roman" w:hAnsi="Arial" w:cs="Arial"/>
                  <w:color w:val="0000FF"/>
                  <w:u w:val="single"/>
                  <w:bdr w:val="none" w:sz="0" w:space="0" w:color="auto" w:frame="1"/>
                  <w:lang w:eastAsia="es-CO"/>
                </w:rPr>
                <w:t>https://inhabilidades.policia.gov.co</w:t>
              </w:r>
            </w:hyperlink>
          </w:p>
          <w:p w:rsidR="00A34C5F" w:rsidRPr="00B54A72" w:rsidRDefault="00577A20" w:rsidP="00577A20">
            <w:pPr>
              <w:spacing w:after="0" w:line="240" w:lineRule="auto"/>
              <w:jc w:val="both"/>
              <w:rPr>
                <w:rFonts w:ascii="Arial" w:hAnsi="Arial" w:cs="Arial"/>
                <w:color w:val="000000" w:themeColor="text1"/>
              </w:rPr>
            </w:pPr>
            <w:r>
              <w:rPr>
                <w:rFonts w:ascii="Arial" w:hAnsi="Arial" w:cs="Arial"/>
                <w:color w:val="000000" w:themeColor="text1"/>
              </w:rPr>
              <w:t xml:space="preserve">    </w:t>
            </w:r>
            <w:r w:rsidR="00D62DB5">
              <w:rPr>
                <w:rFonts w:ascii="Arial" w:hAnsi="Arial" w:cs="Arial"/>
                <w:color w:val="000000" w:themeColor="text1"/>
              </w:rPr>
              <w:t>15</w:t>
            </w:r>
            <w:r w:rsidR="00A34C5F" w:rsidRPr="00B54A72">
              <w:rPr>
                <w:rFonts w:ascii="Arial" w:hAnsi="Arial" w:cs="Arial"/>
                <w:color w:val="000000" w:themeColor="text1"/>
              </w:rPr>
              <w:t xml:space="preserve">• </w:t>
            </w:r>
            <w:r w:rsidR="00A34C5F" w:rsidRPr="00B54A72">
              <w:rPr>
                <w:rFonts w:ascii="Arial" w:hAnsi="Arial" w:cs="Arial"/>
              </w:rPr>
              <w:t xml:space="preserve"> </w:t>
            </w:r>
            <w:r w:rsidR="00897020" w:rsidRPr="00B54A72">
              <w:rPr>
                <w:rFonts w:ascii="Arial" w:hAnsi="Arial" w:cs="Arial"/>
              </w:rPr>
              <w:t>Certificado de incorporación al registro TIC. – Ministerio de tecnologías de la información y las comunicaciones</w:t>
            </w:r>
          </w:p>
        </w:tc>
      </w:tr>
      <w:tr w:rsidR="005A60AA" w:rsidRPr="00976FC1" w:rsidTr="00EC130E">
        <w:trPr>
          <w:trHeight w:hRule="exact" w:val="858"/>
        </w:trPr>
        <w:tc>
          <w:tcPr>
            <w:tcW w:w="948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48659D" w:rsidRPr="00B54A72" w:rsidRDefault="0048659D" w:rsidP="00577A20">
            <w:pPr>
              <w:jc w:val="both"/>
              <w:rPr>
                <w:rFonts w:ascii="Arial" w:hAnsi="Arial" w:cs="Arial"/>
                <w:color w:val="000000" w:themeColor="text1"/>
              </w:rPr>
            </w:pPr>
            <w:r w:rsidRPr="00B54A72">
              <w:rPr>
                <w:rFonts w:ascii="Arial" w:hAnsi="Arial" w:cs="Arial"/>
                <w:color w:val="000000" w:themeColor="text1"/>
              </w:rPr>
              <w:t>Una vez se Conozca el precio más bajo y calidad se hará la verificación de los requisitos mínimos habilitantes y si el proponente cumple con los mismos se adjudicará y se procederá con lo establecido en el manual de contratación de la institución.</w:t>
            </w:r>
          </w:p>
          <w:p w:rsidR="005C5A70" w:rsidRPr="00B54A72" w:rsidRDefault="005C5A70" w:rsidP="00577A20">
            <w:pPr>
              <w:jc w:val="both"/>
              <w:rPr>
                <w:rFonts w:ascii="Arial" w:hAnsi="Arial" w:cs="Arial"/>
                <w:color w:val="FF0000"/>
              </w:rPr>
            </w:pPr>
          </w:p>
        </w:tc>
      </w:tr>
      <w:tr w:rsidR="005A60AA"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5A60AA" w:rsidRPr="00B54A72" w:rsidRDefault="00C6595A" w:rsidP="002643BE">
            <w:pPr>
              <w:spacing w:after="0" w:line="240" w:lineRule="auto"/>
              <w:jc w:val="center"/>
              <w:rPr>
                <w:rFonts w:ascii="Arial" w:hAnsi="Arial" w:cs="Arial"/>
                <w:b/>
              </w:rPr>
            </w:pPr>
            <w:r w:rsidRPr="00B54A72">
              <w:rPr>
                <w:rFonts w:ascii="Arial" w:hAnsi="Arial" w:cs="Arial"/>
                <w:b/>
              </w:rPr>
              <w:t>6</w:t>
            </w:r>
            <w:r w:rsidR="005A60AA" w:rsidRPr="00B54A72">
              <w:rPr>
                <w:rFonts w:ascii="Arial" w:hAnsi="Arial" w:cs="Arial"/>
                <w:b/>
              </w:rPr>
              <w:t xml:space="preserve">. </w:t>
            </w:r>
            <w:r w:rsidR="00DC5F6A" w:rsidRPr="00B54A72">
              <w:rPr>
                <w:rFonts w:ascii="Arial" w:hAnsi="Arial" w:cs="Arial"/>
                <w:b/>
              </w:rPr>
              <w:t xml:space="preserve">SOPORTE QUE PERMITE LA </w:t>
            </w:r>
            <w:r w:rsidR="0029452F" w:rsidRPr="00B54A72">
              <w:rPr>
                <w:rFonts w:ascii="Arial" w:hAnsi="Arial" w:cs="Arial"/>
                <w:b/>
              </w:rPr>
              <w:t>ESTIMACIÓN</w:t>
            </w:r>
            <w:r w:rsidR="00DC5F6A" w:rsidRPr="00B54A72">
              <w:rPr>
                <w:rFonts w:ascii="Arial" w:hAnsi="Arial" w:cs="Arial"/>
                <w:b/>
              </w:rPr>
              <w:t xml:space="preserve">, </w:t>
            </w:r>
            <w:r w:rsidR="0029452F" w:rsidRPr="00B54A72">
              <w:rPr>
                <w:rFonts w:ascii="Arial" w:hAnsi="Arial" w:cs="Arial"/>
                <w:b/>
              </w:rPr>
              <w:t>TIPIFICACIÓN</w:t>
            </w:r>
            <w:r w:rsidR="00DC5F6A" w:rsidRPr="00B54A72">
              <w:rPr>
                <w:rFonts w:ascii="Arial" w:hAnsi="Arial" w:cs="Arial"/>
                <w:b/>
              </w:rPr>
              <w:t xml:space="preserve"> Y </w:t>
            </w:r>
            <w:r w:rsidR="0029452F" w:rsidRPr="00B54A72">
              <w:rPr>
                <w:rFonts w:ascii="Arial" w:hAnsi="Arial" w:cs="Arial"/>
                <w:b/>
              </w:rPr>
              <w:t>ASIGNACIÓN</w:t>
            </w:r>
            <w:r w:rsidR="00DC5F6A" w:rsidRPr="00B54A72">
              <w:rPr>
                <w:rFonts w:ascii="Arial" w:hAnsi="Arial" w:cs="Arial"/>
                <w:b/>
              </w:rPr>
              <w:t xml:space="preserve"> DE RIES</w:t>
            </w:r>
            <w:r w:rsidR="004865FA" w:rsidRPr="00B54A72">
              <w:rPr>
                <w:rFonts w:ascii="Arial" w:hAnsi="Arial" w:cs="Arial"/>
                <w:b/>
              </w:rPr>
              <w:t>G</w:t>
            </w:r>
            <w:r w:rsidR="00DC5F6A" w:rsidRPr="00B54A72">
              <w:rPr>
                <w:rFonts w:ascii="Arial" w:hAnsi="Arial" w:cs="Arial"/>
                <w:b/>
              </w:rPr>
              <w:t xml:space="preserve">OS PREVISIBLES QUE PUEDAN AFECTAR EL EQUILIBRIO </w:t>
            </w:r>
            <w:r w:rsidR="0029452F" w:rsidRPr="00B54A72">
              <w:rPr>
                <w:rFonts w:ascii="Arial" w:hAnsi="Arial" w:cs="Arial"/>
                <w:b/>
              </w:rPr>
              <w:t>ECONÓMICO</w:t>
            </w:r>
            <w:r w:rsidR="00DC5F6A" w:rsidRPr="00B54A72">
              <w:rPr>
                <w:rFonts w:ascii="Arial" w:hAnsi="Arial" w:cs="Arial"/>
                <w:b/>
              </w:rPr>
              <w:t xml:space="preserve"> DEL CONTRATO </w:t>
            </w:r>
          </w:p>
        </w:tc>
      </w:tr>
      <w:tr w:rsidR="005A60AA" w:rsidRPr="00976FC1" w:rsidTr="00EC130E">
        <w:trPr>
          <w:trHeight w:val="520"/>
        </w:trPr>
        <w:tc>
          <w:tcPr>
            <w:tcW w:w="948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tcPr>
          <w:p w:rsidR="005A60AA" w:rsidRPr="00B54A72" w:rsidRDefault="00D408AB" w:rsidP="002643BE">
            <w:pPr>
              <w:spacing w:after="0" w:line="240" w:lineRule="auto"/>
              <w:jc w:val="both"/>
              <w:rPr>
                <w:rFonts w:ascii="Arial" w:hAnsi="Arial" w:cs="Arial"/>
              </w:rPr>
            </w:pPr>
            <w:r w:rsidRPr="00B54A72">
              <w:rPr>
                <w:rFonts w:ascii="Arial" w:hAnsi="Arial" w:cs="Arial"/>
              </w:rPr>
              <w:t>Realizado el correspondiente análisis del objeto y la naturaleza del contrato no se evidencio riesgo alguno que pueda afectar el equilibrio económico del contrato.</w:t>
            </w:r>
          </w:p>
        </w:tc>
      </w:tr>
      <w:tr w:rsidR="00CE4358" w:rsidRPr="00976FC1" w:rsidTr="00EC130E">
        <w:trPr>
          <w:trHeight w:val="302"/>
        </w:trPr>
        <w:tc>
          <w:tcPr>
            <w:tcW w:w="9488" w:type="dxa"/>
            <w:gridSpan w:val="7"/>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B6393" w:rsidRPr="00B54A72" w:rsidRDefault="00CE4358" w:rsidP="0008478A">
            <w:pPr>
              <w:spacing w:after="0" w:line="240" w:lineRule="auto"/>
              <w:jc w:val="center"/>
              <w:rPr>
                <w:rFonts w:ascii="Arial" w:hAnsi="Arial" w:cs="Arial"/>
                <w:b/>
              </w:rPr>
            </w:pPr>
            <w:r w:rsidRPr="00B54A72">
              <w:rPr>
                <w:rFonts w:ascii="Arial" w:hAnsi="Arial" w:cs="Arial"/>
                <w:b/>
              </w:rPr>
              <w:t>7. EL ANÁLISIS QUE SUSTENTA LA EXIGENCIA DE GARANTÍAS DESTINADAS A AMPARAR LOS PERJUICIOS DE NATURALEZA CONTRACTUAL O EXTRACONTRACTUAL, DERIVADOS DEL INCUMPLIMIENTO DEL OFRECIMIENTO O DEL CONTRATO SEGÚN EL CASO.</w:t>
            </w:r>
          </w:p>
        </w:tc>
      </w:tr>
      <w:tr w:rsidR="005A60AA" w:rsidRPr="00976FC1" w:rsidTr="00F8427F">
        <w:trPr>
          <w:trHeight w:hRule="exact" w:val="1196"/>
        </w:trPr>
        <w:tc>
          <w:tcPr>
            <w:tcW w:w="9488" w:type="dxa"/>
            <w:gridSpan w:val="7"/>
            <w:tcBorders>
              <w:top w:val="single" w:sz="4" w:space="0" w:color="auto"/>
              <w:left w:val="single" w:sz="8" w:space="0" w:color="auto"/>
              <w:bottom w:val="nil"/>
              <w:right w:val="single" w:sz="8" w:space="0" w:color="000000"/>
            </w:tcBorders>
            <w:shd w:val="clear" w:color="auto" w:fill="auto"/>
            <w:vAlign w:val="center"/>
          </w:tcPr>
          <w:p w:rsidR="005A60AA" w:rsidRPr="00B54A72" w:rsidRDefault="00D408AB" w:rsidP="002643BE">
            <w:pPr>
              <w:jc w:val="both"/>
              <w:rPr>
                <w:rFonts w:ascii="Arial" w:eastAsia="Times New Roman" w:hAnsi="Arial" w:cs="Arial"/>
                <w:b/>
                <w:bCs/>
                <w:color w:val="000000"/>
                <w:lang w:eastAsia="es-CO"/>
              </w:rPr>
            </w:pPr>
            <w:r w:rsidRPr="00B54A72">
              <w:rPr>
                <w:rFonts w:ascii="Arial" w:hAnsi="Arial" w:cs="Arial"/>
              </w:rPr>
              <w:t>En cumplimiento de lo dispuesto en el artículo 7 de la ley 1150 de 2007, en concordancia con el artículo 2.2.1.2.1.5.4 del Decreto 1082  de 2015,  la entidad optará por no exigir póliza</w:t>
            </w:r>
            <w:r w:rsidR="00F8427F">
              <w:rPr>
                <w:rFonts w:ascii="Arial" w:hAnsi="Arial" w:cs="Arial"/>
              </w:rPr>
              <w:t xml:space="preserve"> de cumplimiento y garantía del servicio</w:t>
            </w:r>
            <w:r w:rsidRPr="00B54A72">
              <w:rPr>
                <w:rFonts w:ascii="Arial" w:hAnsi="Arial" w:cs="Arial"/>
              </w:rPr>
              <w:t xml:space="preserve"> </w:t>
            </w:r>
            <w:r w:rsidRPr="00F8427F">
              <w:rPr>
                <w:rFonts w:ascii="Arial" w:hAnsi="Arial" w:cs="Arial"/>
                <w:strike/>
              </w:rPr>
              <w:t>alguna al contratista, pues ni la cuantía ni la naturaleza del</w:t>
            </w:r>
            <w:r w:rsidRPr="00B54A72">
              <w:rPr>
                <w:rFonts w:ascii="Arial" w:hAnsi="Arial" w:cs="Arial"/>
              </w:rPr>
              <w:t xml:space="preserve"> </w:t>
            </w:r>
            <w:r w:rsidRPr="00F8427F">
              <w:rPr>
                <w:rFonts w:ascii="Arial" w:hAnsi="Arial" w:cs="Arial"/>
                <w:strike/>
              </w:rPr>
              <w:t>contrato lo requiere,</w:t>
            </w:r>
            <w:r w:rsidRPr="00B54A72">
              <w:rPr>
                <w:rFonts w:ascii="Arial" w:hAnsi="Arial" w:cs="Arial"/>
              </w:rPr>
              <w:t xml:space="preserve"> por lo tanto el supervisor verificara el cumplimiento del objeto del contrato previo a la orden de pago</w:t>
            </w:r>
            <w:r w:rsidR="00C20E89">
              <w:rPr>
                <w:rFonts w:ascii="Arial" w:hAnsi="Arial" w:cs="Arial"/>
              </w:rPr>
              <w:t>.</w:t>
            </w:r>
          </w:p>
        </w:tc>
      </w:tr>
      <w:tr w:rsidR="00CE4358" w:rsidRPr="00976FC1" w:rsidTr="00EC130E">
        <w:trPr>
          <w:trHeight w:val="288"/>
        </w:trPr>
        <w:tc>
          <w:tcPr>
            <w:tcW w:w="9488" w:type="dxa"/>
            <w:gridSpan w:val="7"/>
            <w:tcBorders>
              <w:top w:val="single" w:sz="4" w:space="0" w:color="auto"/>
              <w:left w:val="single" w:sz="8" w:space="0" w:color="auto"/>
              <w:bottom w:val="nil"/>
              <w:right w:val="single" w:sz="8" w:space="0" w:color="000000"/>
            </w:tcBorders>
            <w:shd w:val="clear" w:color="auto" w:fill="D6E3BC" w:themeFill="accent3" w:themeFillTint="66"/>
            <w:vAlign w:val="center"/>
          </w:tcPr>
          <w:p w:rsidR="00CE4358" w:rsidRPr="00B54A72" w:rsidRDefault="00033568" w:rsidP="002643BE">
            <w:pPr>
              <w:spacing w:after="0" w:line="240" w:lineRule="auto"/>
              <w:jc w:val="center"/>
              <w:rPr>
                <w:rFonts w:ascii="Arial" w:hAnsi="Arial" w:cs="Arial"/>
                <w:b/>
              </w:rPr>
            </w:pPr>
            <w:r w:rsidRPr="00B54A72">
              <w:rPr>
                <w:rFonts w:ascii="Arial" w:hAnsi="Arial" w:cs="Arial"/>
                <w:b/>
              </w:rPr>
              <w:t xml:space="preserve">8. LA INDICACIÓN DE SI LA CONTRATACIÓN RESPECTIVA ESTÁ COBIJADA POR UN ACUERDO INTERNACIONAL O UN TRATADO DE LIBRE COMERCIO VIGENTE PARA EL ESTADO COLOMBIANO </w:t>
            </w:r>
          </w:p>
          <w:p w:rsidR="00BB6393" w:rsidRPr="00B54A72" w:rsidRDefault="00BB6393" w:rsidP="002643BE">
            <w:pPr>
              <w:spacing w:after="0" w:line="240" w:lineRule="auto"/>
              <w:jc w:val="center"/>
              <w:rPr>
                <w:rFonts w:ascii="Arial" w:eastAsia="Times New Roman" w:hAnsi="Arial" w:cs="Arial"/>
                <w:b/>
                <w:bCs/>
                <w:color w:val="000000"/>
                <w:lang w:eastAsia="es-CO"/>
              </w:rPr>
            </w:pPr>
          </w:p>
        </w:tc>
      </w:tr>
      <w:tr w:rsidR="00033568" w:rsidRPr="00976FC1" w:rsidTr="00EC130E">
        <w:trPr>
          <w:trHeight w:val="1043"/>
        </w:trPr>
        <w:tc>
          <w:tcPr>
            <w:tcW w:w="9488" w:type="dxa"/>
            <w:gridSpan w:val="7"/>
            <w:tcBorders>
              <w:top w:val="single" w:sz="4" w:space="0" w:color="auto"/>
              <w:left w:val="single" w:sz="8" w:space="0" w:color="auto"/>
              <w:bottom w:val="nil"/>
              <w:right w:val="single" w:sz="8" w:space="0" w:color="000000"/>
            </w:tcBorders>
            <w:shd w:val="clear" w:color="auto" w:fill="auto"/>
            <w:vAlign w:val="center"/>
          </w:tcPr>
          <w:p w:rsidR="00BE3539" w:rsidRPr="00B54A72" w:rsidRDefault="003714A8" w:rsidP="002643BE">
            <w:pPr>
              <w:spacing w:after="0"/>
              <w:jc w:val="both"/>
              <w:rPr>
                <w:rFonts w:ascii="Arial" w:hAnsi="Arial" w:cs="Arial"/>
              </w:rPr>
            </w:pPr>
            <w:r w:rsidRPr="00B54A72">
              <w:rPr>
                <w:rFonts w:ascii="Arial" w:hAnsi="Arial" w:cs="Arial"/>
              </w:rPr>
              <w:t>La pr</w:t>
            </w:r>
            <w:r w:rsidR="00382435" w:rsidRPr="00B54A72">
              <w:rPr>
                <w:rFonts w:ascii="Arial" w:hAnsi="Arial" w:cs="Arial"/>
              </w:rPr>
              <w:t>e</w:t>
            </w:r>
            <w:r w:rsidRPr="00B54A72">
              <w:rPr>
                <w:rFonts w:ascii="Arial" w:hAnsi="Arial" w:cs="Arial"/>
              </w:rPr>
              <w:t xml:space="preserve">sente contratación no cuenta con acuerdos suscritos entre la nación o sus entidades  descentralizadas y particulares; como tampoco con personas extranjeras de derecho </w:t>
            </w:r>
            <w:r w:rsidR="00D129F4" w:rsidRPr="00B54A72">
              <w:rPr>
                <w:rFonts w:ascii="Arial" w:hAnsi="Arial" w:cs="Arial"/>
              </w:rPr>
              <w:t>público</w:t>
            </w:r>
            <w:r w:rsidRPr="00B54A72">
              <w:rPr>
                <w:rFonts w:ascii="Arial" w:hAnsi="Arial" w:cs="Arial"/>
              </w:rPr>
              <w:t xml:space="preserve"> u organismos de derecho internacional; convenios necesarios para la operación  de la OIT; convenios con UNESCO y la OIM; convenios financiados con fondos  de los  organismos  multilaterales  de  crédito  y entes  gubernamentales  extranjeros.</w:t>
            </w:r>
          </w:p>
        </w:tc>
      </w:tr>
      <w:tr w:rsidR="00CE4358" w:rsidRPr="00976FC1" w:rsidTr="00EC130E">
        <w:trPr>
          <w:trHeight w:val="288"/>
        </w:trPr>
        <w:tc>
          <w:tcPr>
            <w:tcW w:w="9488" w:type="dxa"/>
            <w:gridSpan w:val="7"/>
            <w:tcBorders>
              <w:top w:val="single" w:sz="4" w:space="0" w:color="auto"/>
              <w:left w:val="single" w:sz="8" w:space="0" w:color="auto"/>
              <w:bottom w:val="nil"/>
              <w:right w:val="single" w:sz="8" w:space="0" w:color="000000"/>
            </w:tcBorders>
            <w:shd w:val="clear" w:color="auto" w:fill="D6E3BC" w:themeFill="accent3" w:themeFillTint="66"/>
            <w:vAlign w:val="center"/>
          </w:tcPr>
          <w:p w:rsidR="00CE4358" w:rsidRPr="00B54A72" w:rsidRDefault="00CE4358"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FIRMAS.</w:t>
            </w:r>
          </w:p>
        </w:tc>
      </w:tr>
      <w:tr w:rsidR="005A60AA" w:rsidRPr="00976FC1" w:rsidTr="00EC130E">
        <w:trPr>
          <w:trHeight w:val="288"/>
        </w:trPr>
        <w:tc>
          <w:tcPr>
            <w:tcW w:w="4302" w:type="dxa"/>
            <w:gridSpan w:val="3"/>
            <w:tcBorders>
              <w:top w:val="single" w:sz="4" w:space="0" w:color="auto"/>
              <w:left w:val="single" w:sz="8" w:space="0" w:color="auto"/>
              <w:bottom w:val="single" w:sz="4" w:space="0" w:color="auto"/>
              <w:right w:val="single" w:sz="4" w:space="0" w:color="auto"/>
            </w:tcBorders>
            <w:shd w:val="clear" w:color="auto" w:fill="auto"/>
          </w:tcPr>
          <w:p w:rsidR="005A60AA" w:rsidRPr="00B54A72" w:rsidRDefault="005A60AA" w:rsidP="002643BE">
            <w:pPr>
              <w:spacing w:after="0" w:line="240" w:lineRule="auto"/>
              <w:jc w:val="center"/>
              <w:rPr>
                <w:rFonts w:ascii="Arial" w:eastAsia="Times New Roman" w:hAnsi="Arial" w:cs="Arial"/>
                <w:b/>
                <w:bCs/>
                <w:color w:val="000000"/>
                <w:lang w:eastAsia="es-CO"/>
              </w:rPr>
            </w:pPr>
            <w:r w:rsidRPr="00B54A72">
              <w:rPr>
                <w:rFonts w:ascii="Arial" w:eastAsia="Times New Roman" w:hAnsi="Arial" w:cs="Arial"/>
                <w:b/>
                <w:bCs/>
                <w:color w:val="000000"/>
                <w:lang w:eastAsia="es-CO"/>
              </w:rPr>
              <w:t xml:space="preserve">FUNCIONARIO QUIEN PROYECTA EL DOCUMENTO  </w:t>
            </w:r>
          </w:p>
        </w:tc>
        <w:tc>
          <w:tcPr>
            <w:tcW w:w="160" w:type="dxa"/>
            <w:tcBorders>
              <w:top w:val="single" w:sz="4" w:space="0" w:color="auto"/>
              <w:left w:val="nil"/>
              <w:bottom w:val="single" w:sz="4" w:space="0" w:color="auto"/>
              <w:right w:val="single" w:sz="4" w:space="0" w:color="auto"/>
            </w:tcBorders>
            <w:shd w:val="clear" w:color="auto" w:fill="auto"/>
          </w:tcPr>
          <w:p w:rsidR="005A60AA" w:rsidRPr="00B54A72" w:rsidRDefault="005A60AA" w:rsidP="002643BE">
            <w:pPr>
              <w:spacing w:after="0" w:line="240" w:lineRule="auto"/>
              <w:jc w:val="center"/>
              <w:rPr>
                <w:rFonts w:ascii="Arial" w:eastAsia="Times New Roman" w:hAnsi="Arial" w:cs="Arial"/>
                <w:b/>
                <w:bCs/>
                <w:color w:val="000000"/>
                <w:lang w:eastAsia="es-CO"/>
              </w:rPr>
            </w:pPr>
          </w:p>
        </w:tc>
        <w:tc>
          <w:tcPr>
            <w:tcW w:w="5026" w:type="dxa"/>
            <w:gridSpan w:val="3"/>
            <w:tcBorders>
              <w:top w:val="single" w:sz="4" w:space="0" w:color="auto"/>
              <w:left w:val="single" w:sz="4" w:space="0" w:color="auto"/>
              <w:bottom w:val="single" w:sz="4" w:space="0" w:color="auto"/>
              <w:right w:val="single" w:sz="8" w:space="0" w:color="000000"/>
            </w:tcBorders>
            <w:shd w:val="clear" w:color="auto" w:fill="auto"/>
          </w:tcPr>
          <w:p w:rsidR="005A60AA" w:rsidRPr="00B54A72" w:rsidRDefault="005A60AA" w:rsidP="00572D8F">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Vo Bo ORDENADOR DEL GASTO</w:t>
            </w:r>
          </w:p>
        </w:tc>
      </w:tr>
      <w:tr w:rsidR="00382435" w:rsidRPr="00976FC1" w:rsidTr="00EC130E">
        <w:trPr>
          <w:trHeight w:val="288"/>
        </w:trPr>
        <w:tc>
          <w:tcPr>
            <w:tcW w:w="430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82435" w:rsidRPr="00B54A72" w:rsidRDefault="00572D8F" w:rsidP="00B6501C">
            <w:pPr>
              <w:spacing w:after="0" w:line="240" w:lineRule="auto"/>
              <w:jc w:val="both"/>
              <w:rPr>
                <w:rFonts w:ascii="Arial" w:eastAsia="Times New Roman" w:hAnsi="Arial" w:cs="Arial"/>
                <w:bCs/>
                <w:color w:val="000000"/>
                <w:lang w:eastAsia="es-CO"/>
              </w:rPr>
            </w:pPr>
            <w:r>
              <w:rPr>
                <w:rFonts w:ascii="Arial" w:eastAsia="Times New Roman" w:hAnsi="Arial" w:cs="Arial"/>
                <w:bCs/>
                <w:color w:val="000000"/>
                <w:lang w:eastAsia="es-CO"/>
              </w:rPr>
              <w:t>Nombre:</w:t>
            </w:r>
            <w:r w:rsidR="00DB5234">
              <w:rPr>
                <w:rFonts w:ascii="Arial" w:eastAsia="Times New Roman" w:hAnsi="Arial" w:cs="Arial"/>
                <w:bCs/>
                <w:color w:val="000000"/>
                <w:lang w:eastAsia="es-CO"/>
              </w:rPr>
              <w:t xml:space="preserve"> </w:t>
            </w:r>
            <w:r w:rsidR="00B6501C" w:rsidRPr="00B54A72">
              <w:rPr>
                <w:rFonts w:ascii="Arial" w:eastAsia="Times New Roman" w:hAnsi="Arial" w:cs="Arial"/>
                <w:bCs/>
                <w:color w:val="000000"/>
                <w:lang w:eastAsia="es-CO"/>
              </w:rPr>
              <w:t>JORGE OCTAVIO LEÓN ACOSTA</w:t>
            </w:r>
          </w:p>
        </w:tc>
        <w:tc>
          <w:tcPr>
            <w:tcW w:w="160" w:type="dxa"/>
            <w:tcBorders>
              <w:top w:val="single" w:sz="4" w:space="0" w:color="auto"/>
              <w:left w:val="nil"/>
              <w:bottom w:val="single" w:sz="4" w:space="0" w:color="auto"/>
              <w:right w:val="single" w:sz="4" w:space="0" w:color="auto"/>
            </w:tcBorders>
            <w:shd w:val="clear" w:color="auto" w:fill="auto"/>
          </w:tcPr>
          <w:p w:rsidR="00382435" w:rsidRPr="00B54A72" w:rsidRDefault="00382435" w:rsidP="002643BE">
            <w:pPr>
              <w:spacing w:after="0" w:line="240" w:lineRule="auto"/>
              <w:jc w:val="center"/>
              <w:rPr>
                <w:rFonts w:ascii="Arial" w:eastAsia="Times New Roman" w:hAnsi="Arial" w:cs="Arial"/>
                <w:bCs/>
                <w:color w:val="000000"/>
                <w:lang w:eastAsia="es-CO"/>
              </w:rPr>
            </w:pPr>
          </w:p>
        </w:tc>
        <w:tc>
          <w:tcPr>
            <w:tcW w:w="502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rsidR="00382435" w:rsidRPr="00B54A72" w:rsidRDefault="00382435" w:rsidP="00B6501C">
            <w:pPr>
              <w:spacing w:after="0" w:line="240" w:lineRule="auto"/>
              <w:jc w:val="both"/>
              <w:rPr>
                <w:rFonts w:ascii="Arial" w:eastAsia="Times New Roman" w:hAnsi="Arial" w:cs="Arial"/>
                <w:bCs/>
                <w:color w:val="000000"/>
                <w:lang w:eastAsia="es-CO"/>
              </w:rPr>
            </w:pPr>
            <w:r w:rsidRPr="00B54A72">
              <w:rPr>
                <w:rFonts w:ascii="Arial" w:eastAsia="Times New Roman" w:hAnsi="Arial" w:cs="Arial"/>
                <w:bCs/>
                <w:color w:val="000000"/>
                <w:lang w:eastAsia="es-CO"/>
              </w:rPr>
              <w:t xml:space="preserve">Nombre: </w:t>
            </w:r>
            <w:r w:rsidR="00B6501C" w:rsidRPr="00B54A72">
              <w:rPr>
                <w:rFonts w:ascii="Arial" w:eastAsia="Times New Roman" w:hAnsi="Arial" w:cs="Arial"/>
                <w:bCs/>
                <w:color w:val="000000"/>
                <w:lang w:eastAsia="es-CO"/>
              </w:rPr>
              <w:t>MARÍA TERESA OTÁLORA DE PARDO.</w:t>
            </w:r>
          </w:p>
        </w:tc>
      </w:tr>
      <w:tr w:rsidR="00382435" w:rsidRPr="00976FC1" w:rsidTr="00EC130E">
        <w:trPr>
          <w:trHeight w:val="288"/>
        </w:trPr>
        <w:tc>
          <w:tcPr>
            <w:tcW w:w="4302"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82435" w:rsidRPr="00B54A72" w:rsidRDefault="00382435"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Cargo:</w:t>
            </w:r>
            <w:r w:rsidRPr="00B54A72">
              <w:rPr>
                <w:rFonts w:ascii="Arial" w:eastAsia="Times New Roman" w:hAnsi="Arial" w:cs="Arial"/>
                <w:bCs/>
                <w:color w:val="000000"/>
                <w:lang w:eastAsia="es-CO"/>
              </w:rPr>
              <w:t xml:space="preserve"> Auxiliar Administrativo</w:t>
            </w:r>
            <w:r w:rsidR="00572D8F">
              <w:rPr>
                <w:rFonts w:ascii="Arial" w:eastAsia="Times New Roman" w:hAnsi="Arial" w:cs="Arial"/>
                <w:bCs/>
                <w:color w:val="000000"/>
                <w:lang w:eastAsia="es-CO"/>
              </w:rPr>
              <w:t>-</w:t>
            </w:r>
            <w:r w:rsidRPr="00B54A72">
              <w:rPr>
                <w:rFonts w:ascii="Arial" w:eastAsia="Times New Roman" w:hAnsi="Arial" w:cs="Arial"/>
                <w:bCs/>
                <w:color w:val="000000"/>
                <w:lang w:eastAsia="es-CO"/>
              </w:rPr>
              <w:t xml:space="preserve"> Pagaduría </w:t>
            </w:r>
          </w:p>
        </w:tc>
        <w:tc>
          <w:tcPr>
            <w:tcW w:w="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2435" w:rsidRPr="00B54A72" w:rsidRDefault="00382435" w:rsidP="002643BE">
            <w:pPr>
              <w:spacing w:after="0" w:line="240" w:lineRule="auto"/>
              <w:rPr>
                <w:rFonts w:ascii="Arial" w:eastAsia="Times New Roman" w:hAnsi="Arial" w:cs="Arial"/>
                <w:b/>
                <w:color w:val="000000"/>
                <w:lang w:eastAsia="es-CO"/>
              </w:rPr>
            </w:pPr>
          </w:p>
        </w:tc>
        <w:tc>
          <w:tcPr>
            <w:tcW w:w="5026" w:type="dxa"/>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382435" w:rsidRPr="00B54A72" w:rsidRDefault="00382435"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 xml:space="preserve">Cargo:  </w:t>
            </w:r>
            <w:r w:rsidR="00EA1C6E" w:rsidRPr="00572D8F">
              <w:rPr>
                <w:rFonts w:ascii="Arial" w:eastAsia="Times New Roman" w:hAnsi="Arial" w:cs="Arial"/>
                <w:bCs/>
                <w:color w:val="000000"/>
                <w:lang w:eastAsia="es-CO"/>
              </w:rPr>
              <w:t>Rector</w:t>
            </w:r>
          </w:p>
        </w:tc>
      </w:tr>
      <w:tr w:rsidR="00382435" w:rsidRPr="00976FC1" w:rsidTr="00EC130E">
        <w:trPr>
          <w:trHeight w:val="253"/>
        </w:trPr>
        <w:tc>
          <w:tcPr>
            <w:tcW w:w="4302" w:type="dxa"/>
            <w:gridSpan w:val="3"/>
            <w:vMerge/>
            <w:tcBorders>
              <w:top w:val="single" w:sz="4" w:space="0" w:color="auto"/>
              <w:left w:val="single" w:sz="8" w:space="0" w:color="auto"/>
              <w:bottom w:val="single" w:sz="4" w:space="0" w:color="auto"/>
              <w:right w:val="single" w:sz="4" w:space="0" w:color="auto"/>
            </w:tcBorders>
            <w:vAlign w:val="center"/>
          </w:tcPr>
          <w:p w:rsidR="00382435" w:rsidRPr="00B54A72" w:rsidRDefault="00382435" w:rsidP="002643BE">
            <w:pPr>
              <w:spacing w:after="0" w:line="240" w:lineRule="auto"/>
              <w:rPr>
                <w:rFonts w:ascii="Arial" w:eastAsia="Times New Roman" w:hAnsi="Arial" w:cs="Arial"/>
                <w:b/>
                <w:bCs/>
                <w:color w:val="000000"/>
                <w:lang w:eastAsia="es-CO"/>
              </w:rPr>
            </w:pPr>
          </w:p>
        </w:tc>
        <w:tc>
          <w:tcPr>
            <w:tcW w:w="160" w:type="dxa"/>
            <w:vMerge/>
            <w:tcBorders>
              <w:top w:val="single" w:sz="4" w:space="0" w:color="auto"/>
              <w:left w:val="single" w:sz="4" w:space="0" w:color="auto"/>
              <w:bottom w:val="single" w:sz="4" w:space="0" w:color="auto"/>
              <w:right w:val="single" w:sz="4" w:space="0" w:color="auto"/>
            </w:tcBorders>
            <w:vAlign w:val="center"/>
          </w:tcPr>
          <w:p w:rsidR="00382435" w:rsidRPr="00B54A72" w:rsidRDefault="00382435" w:rsidP="002643BE">
            <w:pPr>
              <w:spacing w:after="0" w:line="240" w:lineRule="auto"/>
              <w:rPr>
                <w:rFonts w:ascii="Arial" w:eastAsia="Times New Roman" w:hAnsi="Arial" w:cs="Arial"/>
                <w:color w:val="000000"/>
                <w:lang w:eastAsia="es-CO"/>
              </w:rPr>
            </w:pPr>
          </w:p>
        </w:tc>
        <w:tc>
          <w:tcPr>
            <w:tcW w:w="5026" w:type="dxa"/>
            <w:gridSpan w:val="3"/>
            <w:vMerge/>
            <w:tcBorders>
              <w:top w:val="single" w:sz="4" w:space="0" w:color="auto"/>
              <w:left w:val="single" w:sz="4" w:space="0" w:color="auto"/>
              <w:bottom w:val="single" w:sz="4" w:space="0" w:color="auto"/>
              <w:right w:val="single" w:sz="8" w:space="0" w:color="000000"/>
            </w:tcBorders>
            <w:vAlign w:val="center"/>
          </w:tcPr>
          <w:p w:rsidR="00382435" w:rsidRPr="00B54A72" w:rsidRDefault="00382435" w:rsidP="002643BE">
            <w:pPr>
              <w:spacing w:after="0" w:line="240" w:lineRule="auto"/>
              <w:rPr>
                <w:rFonts w:ascii="Arial" w:eastAsia="Times New Roman" w:hAnsi="Arial" w:cs="Arial"/>
                <w:color w:val="000000"/>
                <w:lang w:eastAsia="es-CO"/>
              </w:rPr>
            </w:pPr>
          </w:p>
        </w:tc>
      </w:tr>
      <w:tr w:rsidR="00382435" w:rsidRPr="00976FC1" w:rsidTr="00EC130E">
        <w:trPr>
          <w:trHeight w:val="288"/>
        </w:trPr>
        <w:tc>
          <w:tcPr>
            <w:tcW w:w="4302"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82435" w:rsidRPr="00B54A72" w:rsidRDefault="00382435"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FIRMA</w:t>
            </w:r>
          </w:p>
          <w:p w:rsidR="00382435" w:rsidRPr="00B54A72" w:rsidRDefault="00382435" w:rsidP="002643BE">
            <w:pPr>
              <w:spacing w:after="0" w:line="240" w:lineRule="auto"/>
              <w:rPr>
                <w:rFonts w:ascii="Arial" w:eastAsia="Times New Roman" w:hAnsi="Arial" w:cs="Arial"/>
                <w:b/>
                <w:bCs/>
                <w:color w:val="000000"/>
                <w:lang w:eastAsia="es-CO"/>
              </w:rPr>
            </w:pPr>
          </w:p>
        </w:tc>
        <w:tc>
          <w:tcPr>
            <w:tcW w:w="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82435" w:rsidRPr="00B54A72" w:rsidRDefault="00382435" w:rsidP="002643BE">
            <w:pPr>
              <w:spacing w:after="0" w:line="240" w:lineRule="auto"/>
              <w:rPr>
                <w:rFonts w:ascii="Arial" w:eastAsia="Times New Roman" w:hAnsi="Arial" w:cs="Arial"/>
                <w:b/>
                <w:bCs/>
                <w:color w:val="000000"/>
                <w:lang w:eastAsia="es-CO"/>
              </w:rPr>
            </w:pPr>
          </w:p>
        </w:tc>
        <w:tc>
          <w:tcPr>
            <w:tcW w:w="5026"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tcPr>
          <w:p w:rsidR="00382435" w:rsidRPr="00B54A72" w:rsidRDefault="00382435" w:rsidP="002643BE">
            <w:pPr>
              <w:spacing w:after="0" w:line="240" w:lineRule="auto"/>
              <w:rPr>
                <w:rFonts w:ascii="Arial" w:eastAsia="Times New Roman" w:hAnsi="Arial" w:cs="Arial"/>
                <w:b/>
                <w:bCs/>
                <w:color w:val="000000"/>
                <w:lang w:eastAsia="es-CO"/>
              </w:rPr>
            </w:pPr>
            <w:r w:rsidRPr="00B54A72">
              <w:rPr>
                <w:rFonts w:ascii="Arial" w:eastAsia="Times New Roman" w:hAnsi="Arial" w:cs="Arial"/>
                <w:b/>
                <w:bCs/>
                <w:color w:val="000000"/>
                <w:lang w:eastAsia="es-CO"/>
              </w:rPr>
              <w:t>FIRMA</w:t>
            </w:r>
          </w:p>
          <w:p w:rsidR="00382435" w:rsidRPr="00B54A72" w:rsidRDefault="00382435" w:rsidP="002643BE">
            <w:pPr>
              <w:spacing w:after="0" w:line="240" w:lineRule="auto"/>
              <w:rPr>
                <w:rFonts w:ascii="Arial" w:eastAsia="Times New Roman" w:hAnsi="Arial" w:cs="Arial"/>
                <w:b/>
                <w:bCs/>
                <w:color w:val="000000"/>
                <w:lang w:eastAsia="es-CO"/>
              </w:rPr>
            </w:pPr>
          </w:p>
        </w:tc>
      </w:tr>
      <w:tr w:rsidR="00382435" w:rsidRPr="00976FC1" w:rsidTr="00EC130E">
        <w:trPr>
          <w:trHeight w:val="288"/>
        </w:trPr>
        <w:tc>
          <w:tcPr>
            <w:tcW w:w="430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16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5026"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r>
      <w:tr w:rsidR="00382435" w:rsidRPr="00976FC1" w:rsidTr="00EC130E">
        <w:trPr>
          <w:trHeight w:val="288"/>
        </w:trPr>
        <w:tc>
          <w:tcPr>
            <w:tcW w:w="4302" w:type="dxa"/>
            <w:gridSpan w:val="3"/>
            <w:vMerge/>
            <w:tcBorders>
              <w:top w:val="single" w:sz="4" w:space="0" w:color="auto"/>
              <w:left w:val="single" w:sz="8" w:space="0" w:color="auto"/>
              <w:bottom w:val="single" w:sz="4" w:space="0" w:color="auto"/>
              <w:right w:val="single" w:sz="4" w:space="0" w:color="auto"/>
            </w:tcBorders>
            <w:shd w:val="clear" w:color="auto" w:fill="auto"/>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16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5026"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r>
      <w:tr w:rsidR="00382435" w:rsidRPr="00976FC1" w:rsidTr="00EC130E">
        <w:trPr>
          <w:trHeight w:val="207"/>
        </w:trPr>
        <w:tc>
          <w:tcPr>
            <w:tcW w:w="4302" w:type="dxa"/>
            <w:gridSpan w:val="3"/>
            <w:vMerge/>
            <w:tcBorders>
              <w:top w:val="single" w:sz="4" w:space="0" w:color="auto"/>
              <w:left w:val="single" w:sz="8" w:space="0" w:color="auto"/>
              <w:bottom w:val="single" w:sz="4" w:space="0" w:color="auto"/>
              <w:right w:val="single" w:sz="4" w:space="0" w:color="auto"/>
            </w:tcBorders>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160" w:type="dxa"/>
            <w:vMerge/>
            <w:tcBorders>
              <w:top w:val="single" w:sz="4" w:space="0" w:color="auto"/>
              <w:left w:val="single" w:sz="4" w:space="0" w:color="auto"/>
              <w:bottom w:val="single" w:sz="4" w:space="0" w:color="000000"/>
              <w:right w:val="single" w:sz="4" w:space="0" w:color="auto"/>
            </w:tcBorders>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c>
          <w:tcPr>
            <w:tcW w:w="5026" w:type="dxa"/>
            <w:gridSpan w:val="3"/>
            <w:vMerge/>
            <w:tcBorders>
              <w:top w:val="single" w:sz="4" w:space="0" w:color="auto"/>
              <w:left w:val="single" w:sz="4" w:space="0" w:color="auto"/>
              <w:bottom w:val="single" w:sz="4" w:space="0" w:color="000000"/>
              <w:right w:val="single" w:sz="8" w:space="0" w:color="000000"/>
            </w:tcBorders>
            <w:vAlign w:val="center"/>
          </w:tcPr>
          <w:p w:rsidR="00382435" w:rsidRPr="00976FC1" w:rsidRDefault="00382435" w:rsidP="002643BE">
            <w:pPr>
              <w:spacing w:after="0" w:line="240" w:lineRule="auto"/>
              <w:rPr>
                <w:rFonts w:ascii="Arial" w:eastAsia="Times New Roman" w:hAnsi="Arial" w:cs="Arial"/>
                <w:b/>
                <w:bCs/>
                <w:color w:val="000000"/>
                <w:sz w:val="18"/>
                <w:szCs w:val="18"/>
                <w:lang w:eastAsia="es-CO"/>
              </w:rPr>
            </w:pPr>
          </w:p>
        </w:tc>
      </w:tr>
    </w:tbl>
    <w:p w:rsidR="005A60AA" w:rsidRPr="005455B2" w:rsidRDefault="005A60AA" w:rsidP="005A60AA">
      <w:pPr>
        <w:spacing w:after="0"/>
        <w:rPr>
          <w:vanis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60AA" w:rsidRPr="009B1586" w:rsidTr="00B6128B">
        <w:tc>
          <w:tcPr>
            <w:tcW w:w="9214" w:type="dxa"/>
          </w:tcPr>
          <w:p w:rsidR="009A1D96" w:rsidRDefault="009A1D96" w:rsidP="009A1D96">
            <w:pPr>
              <w:pStyle w:val="Textoindependiente"/>
              <w:spacing w:after="0"/>
              <w:rPr>
                <w:b/>
                <w:i/>
                <w:sz w:val="16"/>
                <w:u w:val="single"/>
                <w:lang w:val="es-CO"/>
              </w:rPr>
            </w:pPr>
            <w:r w:rsidRPr="00B12C28">
              <w:rPr>
                <w:b/>
                <w:i/>
                <w:sz w:val="16"/>
                <w:u w:val="single"/>
                <w:lang w:val="es-CO"/>
              </w:rPr>
              <w:t>GESTIÓN DOCUMENTAL</w:t>
            </w:r>
          </w:p>
          <w:p w:rsidR="00D20A0C" w:rsidRDefault="00D20A0C" w:rsidP="009A1D96">
            <w:pPr>
              <w:pStyle w:val="Textoindependiente"/>
              <w:spacing w:after="0"/>
              <w:rPr>
                <w:b/>
                <w:i/>
                <w:sz w:val="16"/>
                <w:u w:val="single"/>
                <w:lang w:val="es-CO"/>
              </w:rPr>
            </w:pPr>
          </w:p>
          <w:p w:rsidR="009A1D96" w:rsidRPr="00EF464C" w:rsidRDefault="009A1D96" w:rsidP="009A1D96">
            <w:pPr>
              <w:pStyle w:val="Textoindependiente"/>
              <w:spacing w:after="0"/>
              <w:rPr>
                <w:rFonts w:ascii="Arial" w:hAnsi="Arial" w:cs="Arial"/>
                <w:sz w:val="16"/>
                <w:lang w:val="es-CO"/>
              </w:rPr>
            </w:pPr>
            <w:r w:rsidRPr="00EF464C">
              <w:rPr>
                <w:rFonts w:ascii="Arial" w:hAnsi="Arial" w:cs="Arial"/>
                <w:sz w:val="16"/>
                <w:lang w:val="es-CO"/>
              </w:rPr>
              <w:t xml:space="preserve">Proyecto: </w:t>
            </w:r>
            <w:r w:rsidR="00B6501C" w:rsidRPr="00EF464C">
              <w:rPr>
                <w:rFonts w:ascii="Arial" w:hAnsi="Arial" w:cs="Arial"/>
                <w:sz w:val="16"/>
                <w:lang w:val="es-CO"/>
              </w:rPr>
              <w:t>JORGE OCTAVIO LEÓN ACOSTA.</w:t>
            </w:r>
          </w:p>
          <w:p w:rsidR="009A1D96" w:rsidRPr="00EF464C" w:rsidRDefault="009A1D96" w:rsidP="009A1D96">
            <w:pPr>
              <w:pStyle w:val="Textoindependiente"/>
              <w:spacing w:after="0"/>
              <w:rPr>
                <w:rFonts w:ascii="Arial" w:hAnsi="Arial" w:cs="Arial"/>
                <w:sz w:val="16"/>
                <w:lang w:val="es-CO"/>
              </w:rPr>
            </w:pPr>
            <w:r w:rsidRPr="00EF464C">
              <w:rPr>
                <w:rFonts w:ascii="Arial" w:hAnsi="Arial" w:cs="Arial"/>
                <w:sz w:val="16"/>
                <w:lang w:val="es-CO"/>
              </w:rPr>
              <w:t>Revision</w:t>
            </w:r>
            <w:r w:rsidR="00B6501C" w:rsidRPr="00EF464C">
              <w:rPr>
                <w:rFonts w:ascii="Arial" w:hAnsi="Arial" w:cs="Arial"/>
                <w:sz w:val="16"/>
                <w:lang w:val="es-CO"/>
              </w:rPr>
              <w:t xml:space="preserve">, DOCTORA: </w:t>
            </w:r>
            <w:r w:rsidR="00CC3F34">
              <w:rPr>
                <w:rFonts w:ascii="Arial" w:hAnsi="Arial" w:cs="Arial"/>
                <w:sz w:val="16"/>
                <w:lang w:val="es-CO"/>
              </w:rPr>
              <w:t>LAURA ANGÉLICA LÓPEZ.</w:t>
            </w:r>
            <w:r w:rsidR="00B6501C" w:rsidRPr="00EF464C">
              <w:rPr>
                <w:rFonts w:ascii="Arial" w:hAnsi="Arial" w:cs="Arial"/>
                <w:sz w:val="16"/>
                <w:lang w:val="es-CO"/>
              </w:rPr>
              <w:t>-</w:t>
            </w:r>
            <w:r w:rsidRPr="00EF464C">
              <w:rPr>
                <w:rFonts w:ascii="Arial" w:hAnsi="Arial" w:cs="Arial"/>
                <w:sz w:val="16"/>
                <w:lang w:val="es-CO"/>
              </w:rPr>
              <w:t xml:space="preserve"> </w:t>
            </w:r>
            <w:r w:rsidR="00382435" w:rsidRPr="00EF464C">
              <w:rPr>
                <w:rFonts w:ascii="Arial" w:hAnsi="Arial" w:cs="Arial"/>
                <w:sz w:val="16"/>
                <w:lang w:val="es-CO"/>
              </w:rPr>
              <w:t>Asesor</w:t>
            </w:r>
            <w:r w:rsidR="00CC3F34">
              <w:rPr>
                <w:rFonts w:ascii="Arial" w:hAnsi="Arial" w:cs="Arial"/>
                <w:sz w:val="16"/>
                <w:lang w:val="es-CO"/>
              </w:rPr>
              <w:t>a</w:t>
            </w:r>
            <w:r w:rsidR="00382435" w:rsidRPr="00EF464C">
              <w:rPr>
                <w:rFonts w:ascii="Arial" w:hAnsi="Arial" w:cs="Arial"/>
                <w:sz w:val="16"/>
                <w:lang w:val="es-CO"/>
              </w:rPr>
              <w:t xml:space="preserve"> Juridic</w:t>
            </w:r>
            <w:r w:rsidR="00CC3F34">
              <w:rPr>
                <w:rFonts w:ascii="Arial" w:hAnsi="Arial" w:cs="Arial"/>
                <w:sz w:val="16"/>
                <w:lang w:val="es-CO"/>
              </w:rPr>
              <w:t>a</w:t>
            </w:r>
          </w:p>
          <w:p w:rsidR="009A1D96" w:rsidRPr="00EF464C" w:rsidRDefault="00B6501C" w:rsidP="009A1D96">
            <w:pPr>
              <w:pStyle w:val="Textoindependiente"/>
              <w:spacing w:after="0"/>
              <w:rPr>
                <w:rFonts w:ascii="Arial" w:hAnsi="Arial" w:cs="Arial"/>
                <w:sz w:val="16"/>
                <w:lang w:val="es-CO"/>
              </w:rPr>
            </w:pPr>
            <w:r w:rsidRPr="00EF464C">
              <w:rPr>
                <w:rFonts w:ascii="Arial" w:hAnsi="Arial" w:cs="Arial"/>
                <w:sz w:val="16"/>
                <w:lang w:val="es-CO"/>
              </w:rPr>
              <w:t xml:space="preserve">Aprobó; </w:t>
            </w:r>
            <w:r w:rsidR="009A1D96" w:rsidRPr="00EF464C">
              <w:rPr>
                <w:rFonts w:ascii="Arial" w:hAnsi="Arial" w:cs="Arial"/>
                <w:sz w:val="16"/>
                <w:lang w:val="es-CO"/>
              </w:rPr>
              <w:t xml:space="preserve">Jefe Oficina </w:t>
            </w:r>
            <w:r w:rsidR="00382435" w:rsidRPr="00EF464C">
              <w:rPr>
                <w:rFonts w:ascii="Arial" w:hAnsi="Arial" w:cs="Arial"/>
                <w:sz w:val="16"/>
                <w:lang w:val="es-CO"/>
              </w:rPr>
              <w:t>Rectoria</w:t>
            </w:r>
            <w:r w:rsidR="009A1D96" w:rsidRPr="00EF464C">
              <w:rPr>
                <w:rFonts w:ascii="Arial" w:hAnsi="Arial" w:cs="Arial"/>
                <w:sz w:val="16"/>
                <w:lang w:val="es-CO"/>
              </w:rPr>
              <w:t>:</w:t>
            </w:r>
            <w:r w:rsidRPr="00EF464C">
              <w:rPr>
                <w:rFonts w:ascii="Arial" w:hAnsi="Arial" w:cs="Arial"/>
                <w:sz w:val="16"/>
                <w:lang w:val="es-CO"/>
              </w:rPr>
              <w:t xml:space="preserve"> MARÍA TERESA OTÁLORA DE PARDO.</w:t>
            </w:r>
          </w:p>
          <w:p w:rsidR="005A60AA" w:rsidRPr="00382435" w:rsidRDefault="009A1D96" w:rsidP="009A1D96">
            <w:pPr>
              <w:pStyle w:val="Textoindependiente"/>
              <w:spacing w:after="0"/>
              <w:rPr>
                <w:i/>
                <w:sz w:val="16"/>
                <w:lang w:val="es-CO"/>
              </w:rPr>
            </w:pPr>
            <w:r w:rsidRPr="00EF464C">
              <w:rPr>
                <w:rFonts w:ascii="Arial" w:hAnsi="Arial" w:cs="Arial"/>
                <w:sz w:val="16"/>
                <w:lang w:val="es-CO"/>
              </w:rPr>
              <w:t>Original</w:t>
            </w:r>
            <w:r w:rsidR="00D9655E" w:rsidRPr="00EF464C">
              <w:rPr>
                <w:rFonts w:ascii="Arial" w:hAnsi="Arial" w:cs="Arial"/>
                <w:sz w:val="16"/>
                <w:lang w:val="es-CO"/>
              </w:rPr>
              <w:t xml:space="preserve"> </w:t>
            </w:r>
            <w:r w:rsidRPr="00EF464C">
              <w:rPr>
                <w:rFonts w:ascii="Arial" w:hAnsi="Arial" w:cs="Arial"/>
                <w:sz w:val="16"/>
                <w:lang w:val="es-CO"/>
              </w:rPr>
              <w:t xml:space="preserve">: </w:t>
            </w:r>
            <w:r w:rsidR="00382435" w:rsidRPr="00EF464C">
              <w:rPr>
                <w:rFonts w:ascii="Arial" w:hAnsi="Arial" w:cs="Arial"/>
                <w:sz w:val="16"/>
                <w:lang w:val="es-CO"/>
              </w:rPr>
              <w:t>carpeta de contratacion</w:t>
            </w:r>
            <w:r w:rsidR="00382435">
              <w:rPr>
                <w:i/>
                <w:sz w:val="16"/>
                <w:lang w:val="es-CO"/>
              </w:rPr>
              <w:t xml:space="preserve"> </w:t>
            </w:r>
          </w:p>
        </w:tc>
      </w:tr>
    </w:tbl>
    <w:p w:rsidR="00CB2608" w:rsidRDefault="00CB2608" w:rsidP="00B6128B"/>
    <w:sectPr w:rsidR="00CB2608" w:rsidSect="00EE11F5">
      <w:headerReference w:type="default" r:id="rId9"/>
      <w:footerReference w:type="even" r:id="rId10"/>
      <w:pgSz w:w="12242" w:h="15842" w:code="1"/>
      <w:pgMar w:top="851" w:right="1134" w:bottom="1418" w:left="1134"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4A8" w:rsidRDefault="002454A8" w:rsidP="004D283C">
      <w:pPr>
        <w:spacing w:after="0" w:line="240" w:lineRule="auto"/>
      </w:pPr>
      <w:r>
        <w:separator/>
      </w:r>
    </w:p>
  </w:endnote>
  <w:endnote w:type="continuationSeparator" w:id="0">
    <w:p w:rsidR="002454A8" w:rsidRDefault="002454A8" w:rsidP="004D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4189"/>
      <w:gridCol w:w="1596"/>
      <w:gridCol w:w="4189"/>
    </w:tblGrid>
    <w:tr w:rsidR="0048659D" w:rsidTr="00C54CFA">
      <w:trPr>
        <w:trHeight w:val="151"/>
      </w:trPr>
      <w:tc>
        <w:tcPr>
          <w:tcW w:w="2250" w:type="pct"/>
          <w:tcBorders>
            <w:top w:val="nil"/>
            <w:left w:val="nil"/>
            <w:bottom w:val="single" w:sz="4" w:space="0" w:color="4F81BD" w:themeColor="accent1"/>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48659D" w:rsidRDefault="00DF7FC9">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50C95006DA0F364E81E94839558FA1E9"/>
              </w:placeholder>
              <w:temporary/>
              <w:showingPlcHdr/>
            </w:sdtPr>
            <w:sdtEndPr/>
            <w:sdtContent>
              <w:r w:rsidR="0048659D">
                <w:rPr>
                  <w:rFonts w:ascii="Cambria" w:hAnsi="Cambria"/>
                  <w:color w:val="365F91" w:themeColor="accent1" w:themeShade="BF"/>
                  <w:lang w:val="es-ES"/>
                </w:rPr>
                <w:t>[Escriba texto]</w:t>
              </w:r>
            </w:sdtContent>
          </w:sdt>
        </w:p>
      </w:tc>
      <w:tc>
        <w:tcPr>
          <w:tcW w:w="2250" w:type="pct"/>
          <w:tcBorders>
            <w:top w:val="nil"/>
            <w:left w:val="nil"/>
            <w:bottom w:val="single" w:sz="4" w:space="0" w:color="4F81BD" w:themeColor="accent1"/>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r>
    <w:tr w:rsidR="0048659D" w:rsidTr="00C54CFA">
      <w:trPr>
        <w:trHeight w:val="150"/>
      </w:trPr>
      <w:tc>
        <w:tcPr>
          <w:tcW w:w="2250" w:type="pct"/>
          <w:tcBorders>
            <w:top w:val="single" w:sz="4" w:space="0" w:color="4F81BD" w:themeColor="accent1"/>
            <w:left w:val="nil"/>
            <w:bottom w:val="nil"/>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8659D" w:rsidRDefault="0048659D">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48659D" w:rsidRDefault="0048659D">
          <w:pPr>
            <w:pStyle w:val="Encabezado"/>
            <w:spacing w:line="276" w:lineRule="auto"/>
            <w:rPr>
              <w:rFonts w:asciiTheme="majorHAnsi" w:eastAsiaTheme="majorEastAsia" w:hAnsiTheme="majorHAnsi" w:cstheme="majorBidi"/>
              <w:b/>
              <w:bCs/>
              <w:color w:val="4F81BD" w:themeColor="accent1"/>
            </w:rPr>
          </w:pPr>
        </w:p>
      </w:tc>
    </w:tr>
  </w:tbl>
  <w:p w:rsidR="0048659D" w:rsidRDefault="004865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4A8" w:rsidRDefault="002454A8" w:rsidP="004D283C">
      <w:pPr>
        <w:spacing w:after="0" w:line="240" w:lineRule="auto"/>
      </w:pPr>
      <w:r>
        <w:separator/>
      </w:r>
    </w:p>
  </w:footnote>
  <w:footnote w:type="continuationSeparator" w:id="0">
    <w:p w:rsidR="002454A8" w:rsidRDefault="002454A8" w:rsidP="004D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481"/>
      <w:gridCol w:w="3055"/>
      <w:gridCol w:w="639"/>
      <w:gridCol w:w="2763"/>
    </w:tblGrid>
    <w:tr w:rsidR="0048659D" w:rsidRPr="005A7E5D" w:rsidTr="00125FDE">
      <w:trPr>
        <w:cantSplit/>
        <w:trHeight w:val="709"/>
      </w:trPr>
      <w:tc>
        <w:tcPr>
          <w:tcW w:w="1555" w:type="dxa"/>
          <w:vMerge w:val="restart"/>
        </w:tcPr>
        <w:p w:rsidR="0048659D" w:rsidRPr="005A7E5D" w:rsidRDefault="00BF1655" w:rsidP="0055149D">
          <w:pPr>
            <w:pStyle w:val="Encabezado"/>
            <w:rPr>
              <w:rFonts w:ascii="Arial" w:hAnsi="Arial" w:cs="Arial"/>
            </w:rPr>
          </w:pPr>
          <w:r>
            <w:rPr>
              <w:noProof/>
              <w:lang w:eastAsia="es-CO"/>
            </w:rPr>
            <w:drawing>
              <wp:inline distT="0" distB="0" distL="0" distR="0" wp14:anchorId="6EDA141E" wp14:editId="794C2FE8">
                <wp:extent cx="923925" cy="914400"/>
                <wp:effectExtent l="0" t="0" r="9525" b="0"/>
                <wp:docPr id="1" name="Imagen 2" descr="ESCUDO_IEM_LCGS_2011"/>
                <wp:cNvGraphicFramePr/>
                <a:graphic xmlns:a="http://schemas.openxmlformats.org/drawingml/2006/main">
                  <a:graphicData uri="http://schemas.openxmlformats.org/drawingml/2006/picture">
                    <pic:pic xmlns:pic="http://schemas.openxmlformats.org/drawingml/2006/picture">
                      <pic:nvPicPr>
                        <pic:cNvPr id="1" name="Imagen 2" descr="ESCUDO_IEM_LCGS_2011"/>
                        <pic:cNvPicPr/>
                      </pic:nvPicPr>
                      <pic:blipFill>
                        <a:blip r:embed="rId1" cstate="print"/>
                        <a:srcRect/>
                        <a:stretch>
                          <a:fillRect/>
                        </a:stretch>
                      </pic:blipFill>
                      <pic:spPr bwMode="auto">
                        <a:xfrm>
                          <a:off x="0" y="0"/>
                          <a:ext cx="923925" cy="914400"/>
                        </a:xfrm>
                        <a:prstGeom prst="rect">
                          <a:avLst/>
                        </a:prstGeom>
                        <a:noFill/>
                      </pic:spPr>
                    </pic:pic>
                  </a:graphicData>
                </a:graphic>
              </wp:inline>
            </w:drawing>
          </w:r>
        </w:p>
      </w:tc>
      <w:tc>
        <w:tcPr>
          <w:tcW w:w="5175" w:type="dxa"/>
          <w:gridSpan w:val="3"/>
          <w:vAlign w:val="center"/>
        </w:tcPr>
        <w:p w:rsidR="0048659D" w:rsidRDefault="0048659D" w:rsidP="0055149D">
          <w:pPr>
            <w:pStyle w:val="Encabezado"/>
            <w:jc w:val="center"/>
            <w:rPr>
              <w:rFonts w:ascii="Arial" w:hAnsi="Arial" w:cs="Arial"/>
              <w:b/>
            </w:rPr>
          </w:pPr>
          <w:r>
            <w:rPr>
              <w:rFonts w:ascii="Arial" w:hAnsi="Arial" w:cs="Arial"/>
              <w:b/>
            </w:rPr>
            <w:t>FORMATO ESTUDIOS PREVIOS</w:t>
          </w:r>
        </w:p>
        <w:p w:rsidR="0048659D" w:rsidRPr="005A7E5D" w:rsidRDefault="0048659D" w:rsidP="0055149D">
          <w:pPr>
            <w:pStyle w:val="Encabezado"/>
            <w:jc w:val="center"/>
            <w:rPr>
              <w:rFonts w:ascii="Arial" w:hAnsi="Arial" w:cs="Arial"/>
              <w:b/>
            </w:rPr>
          </w:pPr>
        </w:p>
      </w:tc>
      <w:tc>
        <w:tcPr>
          <w:tcW w:w="2763" w:type="dxa"/>
          <w:vAlign w:val="center"/>
        </w:tcPr>
        <w:p w:rsidR="0048659D" w:rsidRPr="005A7E5D" w:rsidRDefault="0048659D" w:rsidP="00917EEC">
          <w:pPr>
            <w:pStyle w:val="Encabezado"/>
            <w:rPr>
              <w:rFonts w:ascii="Arial" w:hAnsi="Arial" w:cs="Arial"/>
              <w:b/>
            </w:rPr>
          </w:pPr>
          <w:r w:rsidRPr="005A7E5D">
            <w:rPr>
              <w:rFonts w:ascii="Arial" w:hAnsi="Arial" w:cs="Arial"/>
              <w:b/>
            </w:rPr>
            <w:t>Código:</w:t>
          </w:r>
          <w:r w:rsidR="00AE45EF">
            <w:rPr>
              <w:rFonts w:ascii="Arial" w:hAnsi="Arial" w:cs="Arial"/>
              <w:b/>
            </w:rPr>
            <w:t xml:space="preserve"> </w:t>
          </w:r>
          <w:r w:rsidR="00125FDE">
            <w:rPr>
              <w:rFonts w:ascii="Arial" w:hAnsi="Arial" w:cs="Arial"/>
              <w:b/>
            </w:rPr>
            <w:t>0</w:t>
          </w:r>
          <w:r w:rsidR="00917EEC">
            <w:rPr>
              <w:rFonts w:ascii="Arial" w:hAnsi="Arial" w:cs="Arial"/>
              <w:b/>
            </w:rPr>
            <w:t>5</w:t>
          </w:r>
          <w:r w:rsidR="00125FDE">
            <w:rPr>
              <w:rFonts w:ascii="Arial" w:hAnsi="Arial" w:cs="Arial"/>
              <w:b/>
            </w:rPr>
            <w:t>/20</w:t>
          </w:r>
          <w:r w:rsidR="00917EEC">
            <w:rPr>
              <w:rFonts w:ascii="Arial" w:hAnsi="Arial" w:cs="Arial"/>
              <w:b/>
            </w:rPr>
            <w:t>20</w:t>
          </w:r>
          <w:r w:rsidRPr="005A7E5D">
            <w:rPr>
              <w:rFonts w:ascii="Arial" w:hAnsi="Arial" w:cs="Arial"/>
              <w:b/>
            </w:rPr>
            <w:t xml:space="preserve"> </w:t>
          </w:r>
        </w:p>
      </w:tc>
    </w:tr>
    <w:tr w:rsidR="0048659D" w:rsidRPr="005A7E5D" w:rsidTr="00125FDE">
      <w:trPr>
        <w:cantSplit/>
        <w:trHeight w:val="411"/>
      </w:trPr>
      <w:tc>
        <w:tcPr>
          <w:tcW w:w="1555" w:type="dxa"/>
          <w:vMerge/>
        </w:tcPr>
        <w:p w:rsidR="0048659D" w:rsidRPr="005A7E5D" w:rsidRDefault="0048659D" w:rsidP="0055149D">
          <w:pPr>
            <w:pStyle w:val="Encabezado"/>
            <w:rPr>
              <w:rFonts w:ascii="Arial" w:hAnsi="Arial" w:cs="Arial"/>
            </w:rPr>
          </w:pPr>
        </w:p>
      </w:tc>
      <w:tc>
        <w:tcPr>
          <w:tcW w:w="5175" w:type="dxa"/>
          <w:gridSpan w:val="3"/>
          <w:vMerge w:val="restart"/>
          <w:vAlign w:val="center"/>
        </w:tcPr>
        <w:p w:rsidR="0048659D" w:rsidRPr="005A7E5D" w:rsidRDefault="0048659D" w:rsidP="0055149D">
          <w:pPr>
            <w:pStyle w:val="Encabezado"/>
            <w:jc w:val="center"/>
            <w:rPr>
              <w:rFonts w:ascii="Arial" w:hAnsi="Arial" w:cs="Arial"/>
              <w:b/>
            </w:rPr>
          </w:pPr>
          <w:r w:rsidRPr="005A7E5D">
            <w:rPr>
              <w:rFonts w:ascii="Arial" w:hAnsi="Arial" w:cs="Arial"/>
              <w:b/>
            </w:rPr>
            <w:t xml:space="preserve">PROCESO GESTIÓN </w:t>
          </w:r>
          <w:r w:rsidR="00B54A72">
            <w:rPr>
              <w:rFonts w:ascii="Arial" w:hAnsi="Arial" w:cs="Arial"/>
              <w:b/>
            </w:rPr>
            <w:t>JURÍDICA</w:t>
          </w:r>
        </w:p>
      </w:tc>
      <w:tc>
        <w:tcPr>
          <w:tcW w:w="2763" w:type="dxa"/>
          <w:vAlign w:val="center"/>
        </w:tcPr>
        <w:p w:rsidR="0048659D" w:rsidRPr="005A7E5D" w:rsidRDefault="0048659D" w:rsidP="000B04B0">
          <w:pPr>
            <w:pStyle w:val="Encabezado"/>
            <w:rPr>
              <w:rFonts w:ascii="Arial" w:hAnsi="Arial" w:cs="Arial"/>
              <w:b/>
            </w:rPr>
          </w:pPr>
          <w:r w:rsidRPr="005A7E5D">
            <w:rPr>
              <w:rFonts w:ascii="Arial" w:hAnsi="Arial" w:cs="Arial"/>
              <w:b/>
            </w:rPr>
            <w:t>Versión:</w:t>
          </w:r>
          <w:r>
            <w:rPr>
              <w:rFonts w:ascii="Arial" w:hAnsi="Arial" w:cs="Arial"/>
              <w:b/>
            </w:rPr>
            <w:t xml:space="preserve"> </w:t>
          </w:r>
        </w:p>
      </w:tc>
    </w:tr>
    <w:tr w:rsidR="0048659D" w:rsidRPr="005A7E5D" w:rsidTr="00125FDE">
      <w:trPr>
        <w:cantSplit/>
        <w:trHeight w:val="277"/>
      </w:trPr>
      <w:tc>
        <w:tcPr>
          <w:tcW w:w="1555" w:type="dxa"/>
          <w:vMerge/>
        </w:tcPr>
        <w:p w:rsidR="0048659D" w:rsidRPr="005A7E5D" w:rsidRDefault="0048659D" w:rsidP="0055149D">
          <w:pPr>
            <w:pStyle w:val="Encabezado"/>
            <w:rPr>
              <w:rFonts w:ascii="Arial" w:hAnsi="Arial" w:cs="Arial"/>
            </w:rPr>
          </w:pPr>
        </w:p>
      </w:tc>
      <w:tc>
        <w:tcPr>
          <w:tcW w:w="5175" w:type="dxa"/>
          <w:gridSpan w:val="3"/>
          <w:vMerge/>
          <w:vAlign w:val="center"/>
        </w:tcPr>
        <w:p w:rsidR="0048659D" w:rsidRPr="005A7E5D" w:rsidRDefault="0048659D" w:rsidP="0055149D">
          <w:pPr>
            <w:pStyle w:val="Encabezado"/>
            <w:jc w:val="center"/>
            <w:rPr>
              <w:rFonts w:ascii="Arial" w:hAnsi="Arial" w:cs="Arial"/>
              <w:b/>
            </w:rPr>
          </w:pPr>
        </w:p>
      </w:tc>
      <w:tc>
        <w:tcPr>
          <w:tcW w:w="2763" w:type="dxa"/>
          <w:vAlign w:val="center"/>
        </w:tcPr>
        <w:p w:rsidR="0048659D" w:rsidRPr="005A7E5D" w:rsidRDefault="0048659D" w:rsidP="0055149D">
          <w:pPr>
            <w:pStyle w:val="Encabezado"/>
            <w:rPr>
              <w:rFonts w:ascii="Arial" w:hAnsi="Arial" w:cs="Arial"/>
              <w:b/>
            </w:rPr>
          </w:pPr>
          <w:r w:rsidRPr="005A7E5D">
            <w:rPr>
              <w:rFonts w:ascii="Arial" w:hAnsi="Arial" w:cs="Arial"/>
              <w:b/>
              <w:snapToGrid w:val="0"/>
            </w:rPr>
            <w:t xml:space="preserve">Página: </w:t>
          </w:r>
          <w:r w:rsidRPr="005A7E5D">
            <w:rPr>
              <w:rFonts w:ascii="Arial" w:hAnsi="Arial" w:cs="Arial"/>
              <w:b/>
              <w:snapToGrid w:val="0"/>
            </w:rPr>
            <w:fldChar w:fldCharType="begin"/>
          </w:r>
          <w:r w:rsidRPr="005A7E5D">
            <w:rPr>
              <w:rFonts w:ascii="Arial" w:hAnsi="Arial" w:cs="Arial"/>
              <w:b/>
              <w:snapToGrid w:val="0"/>
            </w:rPr>
            <w:instrText xml:space="preserve"> PAGE </w:instrText>
          </w:r>
          <w:r w:rsidRPr="005A7E5D">
            <w:rPr>
              <w:rFonts w:ascii="Arial" w:hAnsi="Arial" w:cs="Arial"/>
              <w:b/>
              <w:snapToGrid w:val="0"/>
            </w:rPr>
            <w:fldChar w:fldCharType="separate"/>
          </w:r>
          <w:r w:rsidR="00CF4DA3">
            <w:rPr>
              <w:rFonts w:ascii="Arial" w:hAnsi="Arial" w:cs="Arial"/>
              <w:b/>
              <w:noProof/>
              <w:snapToGrid w:val="0"/>
            </w:rPr>
            <w:t>11</w:t>
          </w:r>
          <w:r w:rsidRPr="005A7E5D">
            <w:rPr>
              <w:rFonts w:ascii="Arial" w:hAnsi="Arial" w:cs="Arial"/>
              <w:b/>
              <w:snapToGrid w:val="0"/>
            </w:rPr>
            <w:fldChar w:fldCharType="end"/>
          </w:r>
          <w:r w:rsidRPr="005A7E5D">
            <w:rPr>
              <w:rFonts w:ascii="Arial" w:hAnsi="Arial" w:cs="Arial"/>
              <w:b/>
              <w:snapToGrid w:val="0"/>
            </w:rPr>
            <w:t xml:space="preserve"> de </w:t>
          </w:r>
          <w:r w:rsidRPr="005A7E5D">
            <w:rPr>
              <w:rFonts w:ascii="Arial" w:hAnsi="Arial" w:cs="Arial"/>
              <w:b/>
              <w:snapToGrid w:val="0"/>
            </w:rPr>
            <w:fldChar w:fldCharType="begin"/>
          </w:r>
          <w:r w:rsidRPr="005A7E5D">
            <w:rPr>
              <w:rFonts w:ascii="Arial" w:hAnsi="Arial" w:cs="Arial"/>
              <w:b/>
              <w:snapToGrid w:val="0"/>
            </w:rPr>
            <w:instrText xml:space="preserve"> NUMPAGES </w:instrText>
          </w:r>
          <w:r w:rsidRPr="005A7E5D">
            <w:rPr>
              <w:rFonts w:ascii="Arial" w:hAnsi="Arial" w:cs="Arial"/>
              <w:b/>
              <w:snapToGrid w:val="0"/>
            </w:rPr>
            <w:fldChar w:fldCharType="separate"/>
          </w:r>
          <w:r w:rsidR="00CF4DA3">
            <w:rPr>
              <w:rFonts w:ascii="Arial" w:hAnsi="Arial" w:cs="Arial"/>
              <w:b/>
              <w:noProof/>
              <w:snapToGrid w:val="0"/>
            </w:rPr>
            <w:t>11</w:t>
          </w:r>
          <w:r w:rsidRPr="005A7E5D">
            <w:rPr>
              <w:rFonts w:ascii="Arial" w:hAnsi="Arial" w:cs="Arial"/>
              <w:b/>
              <w:snapToGrid w:val="0"/>
            </w:rPr>
            <w:fldChar w:fldCharType="end"/>
          </w:r>
        </w:p>
      </w:tc>
    </w:tr>
    <w:tr w:rsidR="0048659D" w:rsidRPr="005A7E5D" w:rsidTr="00FA0790">
      <w:trPr>
        <w:cantSplit/>
        <w:trHeight w:val="355"/>
      </w:trPr>
      <w:tc>
        <w:tcPr>
          <w:tcW w:w="3036" w:type="dxa"/>
          <w:gridSpan w:val="2"/>
        </w:tcPr>
        <w:p w:rsidR="0048659D" w:rsidRPr="003E7795" w:rsidRDefault="0048659D" w:rsidP="00BF1655">
          <w:pPr>
            <w:pStyle w:val="Encabezado"/>
            <w:jc w:val="both"/>
            <w:rPr>
              <w:rFonts w:ascii="Arial" w:hAnsi="Arial" w:cs="Arial"/>
              <w:b/>
              <w:snapToGrid w:val="0"/>
              <w:sz w:val="18"/>
              <w:szCs w:val="18"/>
            </w:rPr>
          </w:pPr>
          <w:r w:rsidRPr="003E7795">
            <w:rPr>
              <w:rFonts w:ascii="Arial" w:hAnsi="Arial" w:cs="Arial"/>
              <w:b/>
              <w:snapToGrid w:val="0"/>
              <w:sz w:val="18"/>
              <w:szCs w:val="18"/>
            </w:rPr>
            <w:t>Elaboró:</w:t>
          </w:r>
          <w:r>
            <w:rPr>
              <w:rFonts w:ascii="Arial" w:hAnsi="Arial" w:cs="Arial"/>
              <w:snapToGrid w:val="0"/>
              <w:sz w:val="18"/>
              <w:szCs w:val="18"/>
            </w:rPr>
            <w:t xml:space="preserve"> </w:t>
          </w:r>
          <w:r w:rsidR="00BF1655">
            <w:rPr>
              <w:rFonts w:ascii="Arial" w:hAnsi="Arial" w:cs="Arial"/>
              <w:snapToGrid w:val="0"/>
              <w:sz w:val="18"/>
              <w:szCs w:val="18"/>
            </w:rPr>
            <w:t>JORGE OCTAVIO LEÓN ACOSTA.</w:t>
          </w:r>
        </w:p>
      </w:tc>
      <w:tc>
        <w:tcPr>
          <w:tcW w:w="3055" w:type="dxa"/>
        </w:tcPr>
        <w:p w:rsidR="0048659D" w:rsidRPr="003E7795" w:rsidRDefault="0048659D" w:rsidP="00570D9C">
          <w:pPr>
            <w:pStyle w:val="Encabezado"/>
            <w:jc w:val="both"/>
            <w:rPr>
              <w:rFonts w:ascii="Arial" w:hAnsi="Arial" w:cs="Arial"/>
              <w:b/>
              <w:snapToGrid w:val="0"/>
              <w:sz w:val="18"/>
              <w:szCs w:val="18"/>
            </w:rPr>
          </w:pPr>
          <w:r w:rsidRPr="003E7795">
            <w:rPr>
              <w:rFonts w:ascii="Arial" w:hAnsi="Arial" w:cs="Arial"/>
              <w:b/>
              <w:snapToGrid w:val="0"/>
              <w:sz w:val="18"/>
              <w:szCs w:val="18"/>
            </w:rPr>
            <w:t xml:space="preserve">Revisó: </w:t>
          </w:r>
          <w:r w:rsidR="00570D9C" w:rsidRPr="00570D9C">
            <w:rPr>
              <w:rFonts w:ascii="Arial" w:hAnsi="Arial" w:cs="Arial"/>
              <w:snapToGrid w:val="0"/>
              <w:sz w:val="18"/>
              <w:szCs w:val="18"/>
            </w:rPr>
            <w:t>LAURA ANGÉLICA LÓPEZ</w:t>
          </w:r>
          <w:r w:rsidR="00125FDE">
            <w:rPr>
              <w:rFonts w:ascii="Arial" w:hAnsi="Arial" w:cs="Arial"/>
              <w:snapToGrid w:val="0"/>
              <w:sz w:val="18"/>
              <w:szCs w:val="18"/>
            </w:rPr>
            <w:t>.-</w:t>
          </w:r>
          <w:r w:rsidR="00125FDE" w:rsidRPr="003E7795">
            <w:rPr>
              <w:rFonts w:ascii="Arial" w:hAnsi="Arial" w:cs="Arial"/>
              <w:snapToGrid w:val="0"/>
              <w:sz w:val="18"/>
              <w:szCs w:val="18"/>
            </w:rPr>
            <w:t xml:space="preserve"> Asesor</w:t>
          </w:r>
          <w:r w:rsidR="00125FDE">
            <w:rPr>
              <w:rFonts w:ascii="Arial" w:hAnsi="Arial" w:cs="Arial"/>
              <w:snapToGrid w:val="0"/>
              <w:sz w:val="18"/>
              <w:szCs w:val="18"/>
            </w:rPr>
            <w:t xml:space="preserve"> Jurídico.</w:t>
          </w:r>
        </w:p>
      </w:tc>
      <w:tc>
        <w:tcPr>
          <w:tcW w:w="3402" w:type="dxa"/>
          <w:gridSpan w:val="2"/>
        </w:tcPr>
        <w:p w:rsidR="0048659D" w:rsidRPr="003E7795" w:rsidRDefault="0048659D" w:rsidP="00BF1655">
          <w:pPr>
            <w:pStyle w:val="Encabezado"/>
            <w:jc w:val="both"/>
            <w:rPr>
              <w:rFonts w:ascii="Arial" w:hAnsi="Arial" w:cs="Arial"/>
              <w:b/>
              <w:snapToGrid w:val="0"/>
              <w:sz w:val="18"/>
              <w:szCs w:val="18"/>
            </w:rPr>
          </w:pPr>
          <w:r w:rsidRPr="003E7795">
            <w:rPr>
              <w:rFonts w:ascii="Arial" w:hAnsi="Arial" w:cs="Arial"/>
              <w:b/>
              <w:snapToGrid w:val="0"/>
              <w:sz w:val="18"/>
              <w:szCs w:val="18"/>
            </w:rPr>
            <w:t>Aprobó:</w:t>
          </w:r>
          <w:r>
            <w:rPr>
              <w:rFonts w:ascii="Arial" w:hAnsi="Arial" w:cs="Arial"/>
              <w:snapToGrid w:val="0"/>
              <w:sz w:val="18"/>
              <w:szCs w:val="18"/>
            </w:rPr>
            <w:t xml:space="preserve"> </w:t>
          </w:r>
          <w:r w:rsidR="00BF1655">
            <w:rPr>
              <w:rFonts w:ascii="Arial" w:hAnsi="Arial" w:cs="Arial"/>
              <w:snapToGrid w:val="0"/>
              <w:sz w:val="18"/>
              <w:szCs w:val="18"/>
            </w:rPr>
            <w:t>MARÍA TERESA OTÁLORA DE PARDO.- RECTORA.</w:t>
          </w:r>
        </w:p>
      </w:tc>
    </w:tr>
  </w:tbl>
  <w:p w:rsidR="0048659D" w:rsidRDefault="0048659D" w:rsidP="005514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73E"/>
    <w:multiLevelType w:val="hybridMultilevel"/>
    <w:tmpl w:val="75A6BF3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6F5D59"/>
    <w:multiLevelType w:val="hybridMultilevel"/>
    <w:tmpl w:val="F6C46C50"/>
    <w:lvl w:ilvl="0" w:tplc="9110A1D4">
      <w:start w:val="1"/>
      <w:numFmt w:val="decimal"/>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B906FC"/>
    <w:multiLevelType w:val="multilevel"/>
    <w:tmpl w:val="4BD0C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AB3FD8"/>
    <w:multiLevelType w:val="hybridMultilevel"/>
    <w:tmpl w:val="EFB697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1657442"/>
    <w:multiLevelType w:val="hybridMultilevel"/>
    <w:tmpl w:val="602E5E4E"/>
    <w:lvl w:ilvl="0" w:tplc="0C0A0019">
      <w:start w:val="1"/>
      <w:numFmt w:val="lowerLetter"/>
      <w:lvlText w:val="%1."/>
      <w:lvlJc w:val="left"/>
      <w:pPr>
        <w:ind w:left="720" w:hanging="360"/>
      </w:pPr>
      <w:rPr>
        <w:rFonts w:cs="Times New Roman" w:hint="default"/>
      </w:rPr>
    </w:lvl>
    <w:lvl w:ilvl="1" w:tplc="3C4EE612">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198658B8"/>
    <w:multiLevelType w:val="hybridMultilevel"/>
    <w:tmpl w:val="CDC230DA"/>
    <w:lvl w:ilvl="0" w:tplc="631824A8">
      <w:start w:val="1"/>
      <w:numFmt w:val="decimal"/>
      <w:lvlText w:val="%1."/>
      <w:lvlJc w:val="left"/>
      <w:pPr>
        <w:ind w:left="653" w:hanging="360"/>
      </w:pPr>
      <w:rPr>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7A6F0F"/>
    <w:multiLevelType w:val="hybridMultilevel"/>
    <w:tmpl w:val="B7C48C4A"/>
    <w:lvl w:ilvl="0" w:tplc="9522BCE0">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F4457D"/>
    <w:multiLevelType w:val="hybridMultilevel"/>
    <w:tmpl w:val="261A24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C5B3A66"/>
    <w:multiLevelType w:val="hybridMultilevel"/>
    <w:tmpl w:val="DEDE8E74"/>
    <w:lvl w:ilvl="0" w:tplc="0C0A000F">
      <w:start w:val="1"/>
      <w:numFmt w:val="decimal"/>
      <w:lvlText w:val="%1."/>
      <w:lvlJc w:val="left"/>
      <w:pPr>
        <w:tabs>
          <w:tab w:val="num" w:pos="720"/>
        </w:tabs>
        <w:ind w:left="720" w:hanging="360"/>
      </w:pPr>
    </w:lvl>
    <w:lvl w:ilvl="1" w:tplc="2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1201DE2"/>
    <w:multiLevelType w:val="hybridMultilevel"/>
    <w:tmpl w:val="1FB25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8B0239"/>
    <w:multiLevelType w:val="hybridMultilevel"/>
    <w:tmpl w:val="3864E244"/>
    <w:lvl w:ilvl="0" w:tplc="E988B0DA">
      <w:start w:val="1"/>
      <w:numFmt w:val="decimal"/>
      <w:lvlText w:val="%1."/>
      <w:lvlJc w:val="left"/>
      <w:pPr>
        <w:ind w:left="720" w:hanging="360"/>
      </w:pPr>
      <w:rPr>
        <w:rFonts w:ascii="Times New Roman" w:eastAsia="Times New Roman"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636EE7"/>
    <w:multiLevelType w:val="hybridMultilevel"/>
    <w:tmpl w:val="E07EBD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AB1478"/>
    <w:multiLevelType w:val="hybridMultilevel"/>
    <w:tmpl w:val="C6B6B2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08953A3"/>
    <w:multiLevelType w:val="hybridMultilevel"/>
    <w:tmpl w:val="98268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55890"/>
    <w:multiLevelType w:val="hybridMultilevel"/>
    <w:tmpl w:val="3864E244"/>
    <w:lvl w:ilvl="0" w:tplc="E988B0DA">
      <w:start w:val="1"/>
      <w:numFmt w:val="decimal"/>
      <w:lvlText w:val="%1."/>
      <w:lvlJc w:val="left"/>
      <w:pPr>
        <w:ind w:left="720" w:hanging="360"/>
      </w:pPr>
      <w:rPr>
        <w:rFonts w:ascii="Times New Roman" w:eastAsia="Times New Roman" w:hAnsi="Times New Roman" w:cs="Times New Roman"/>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6D43D3E"/>
    <w:multiLevelType w:val="hybridMultilevel"/>
    <w:tmpl w:val="9C04A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462E1A"/>
    <w:multiLevelType w:val="hybridMultilevel"/>
    <w:tmpl w:val="75A6BF3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734BB6"/>
    <w:multiLevelType w:val="hybridMultilevel"/>
    <w:tmpl w:val="8084B5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714B2D1F"/>
    <w:multiLevelType w:val="hybridMultilevel"/>
    <w:tmpl w:val="74DEEB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105AF6"/>
    <w:multiLevelType w:val="hybridMultilevel"/>
    <w:tmpl w:val="10B2C500"/>
    <w:lvl w:ilvl="0" w:tplc="5686A9E6">
      <w:start w:val="2"/>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8D314F7"/>
    <w:multiLevelType w:val="hybridMultilevel"/>
    <w:tmpl w:val="75A6BF32"/>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D556D5"/>
    <w:multiLevelType w:val="hybridMultilevel"/>
    <w:tmpl w:val="EA74FBC4"/>
    <w:lvl w:ilvl="0" w:tplc="240A0001">
      <w:start w:val="1"/>
      <w:numFmt w:val="bullet"/>
      <w:lvlText w:val=""/>
      <w:lvlJc w:val="left"/>
      <w:pPr>
        <w:ind w:left="1176" w:hanging="360"/>
      </w:pPr>
      <w:rPr>
        <w:rFonts w:ascii="Symbol" w:hAnsi="Symbol" w:hint="default"/>
      </w:rPr>
    </w:lvl>
    <w:lvl w:ilvl="1" w:tplc="240A0003" w:tentative="1">
      <w:start w:val="1"/>
      <w:numFmt w:val="bullet"/>
      <w:lvlText w:val="o"/>
      <w:lvlJc w:val="left"/>
      <w:pPr>
        <w:ind w:left="1896" w:hanging="360"/>
      </w:pPr>
      <w:rPr>
        <w:rFonts w:ascii="Courier New" w:hAnsi="Courier New" w:cs="Courier New" w:hint="default"/>
      </w:rPr>
    </w:lvl>
    <w:lvl w:ilvl="2" w:tplc="240A0005" w:tentative="1">
      <w:start w:val="1"/>
      <w:numFmt w:val="bullet"/>
      <w:lvlText w:val=""/>
      <w:lvlJc w:val="left"/>
      <w:pPr>
        <w:ind w:left="2616" w:hanging="360"/>
      </w:pPr>
      <w:rPr>
        <w:rFonts w:ascii="Wingdings" w:hAnsi="Wingdings" w:hint="default"/>
      </w:rPr>
    </w:lvl>
    <w:lvl w:ilvl="3" w:tplc="240A0001" w:tentative="1">
      <w:start w:val="1"/>
      <w:numFmt w:val="bullet"/>
      <w:lvlText w:val=""/>
      <w:lvlJc w:val="left"/>
      <w:pPr>
        <w:ind w:left="3336" w:hanging="360"/>
      </w:pPr>
      <w:rPr>
        <w:rFonts w:ascii="Symbol" w:hAnsi="Symbol" w:hint="default"/>
      </w:rPr>
    </w:lvl>
    <w:lvl w:ilvl="4" w:tplc="240A0003" w:tentative="1">
      <w:start w:val="1"/>
      <w:numFmt w:val="bullet"/>
      <w:lvlText w:val="o"/>
      <w:lvlJc w:val="left"/>
      <w:pPr>
        <w:ind w:left="4056" w:hanging="360"/>
      </w:pPr>
      <w:rPr>
        <w:rFonts w:ascii="Courier New" w:hAnsi="Courier New" w:cs="Courier New" w:hint="default"/>
      </w:rPr>
    </w:lvl>
    <w:lvl w:ilvl="5" w:tplc="240A0005" w:tentative="1">
      <w:start w:val="1"/>
      <w:numFmt w:val="bullet"/>
      <w:lvlText w:val=""/>
      <w:lvlJc w:val="left"/>
      <w:pPr>
        <w:ind w:left="4776" w:hanging="360"/>
      </w:pPr>
      <w:rPr>
        <w:rFonts w:ascii="Wingdings" w:hAnsi="Wingdings" w:hint="default"/>
      </w:rPr>
    </w:lvl>
    <w:lvl w:ilvl="6" w:tplc="240A0001" w:tentative="1">
      <w:start w:val="1"/>
      <w:numFmt w:val="bullet"/>
      <w:lvlText w:val=""/>
      <w:lvlJc w:val="left"/>
      <w:pPr>
        <w:ind w:left="5496" w:hanging="360"/>
      </w:pPr>
      <w:rPr>
        <w:rFonts w:ascii="Symbol" w:hAnsi="Symbol" w:hint="default"/>
      </w:rPr>
    </w:lvl>
    <w:lvl w:ilvl="7" w:tplc="240A0003" w:tentative="1">
      <w:start w:val="1"/>
      <w:numFmt w:val="bullet"/>
      <w:lvlText w:val="o"/>
      <w:lvlJc w:val="left"/>
      <w:pPr>
        <w:ind w:left="6216" w:hanging="360"/>
      </w:pPr>
      <w:rPr>
        <w:rFonts w:ascii="Courier New" w:hAnsi="Courier New" w:cs="Courier New" w:hint="default"/>
      </w:rPr>
    </w:lvl>
    <w:lvl w:ilvl="8" w:tplc="240A0005" w:tentative="1">
      <w:start w:val="1"/>
      <w:numFmt w:val="bullet"/>
      <w:lvlText w:val=""/>
      <w:lvlJc w:val="left"/>
      <w:pPr>
        <w:ind w:left="6936" w:hanging="360"/>
      </w:pPr>
      <w:rPr>
        <w:rFonts w:ascii="Wingdings" w:hAnsi="Wingdings" w:hint="default"/>
      </w:rPr>
    </w:lvl>
  </w:abstractNum>
  <w:num w:numId="1">
    <w:abstractNumId w:val="8"/>
  </w:num>
  <w:num w:numId="2">
    <w:abstractNumId w:val="4"/>
  </w:num>
  <w:num w:numId="3">
    <w:abstractNumId w:val="14"/>
  </w:num>
  <w:num w:numId="4">
    <w:abstractNumId w:val="0"/>
  </w:num>
  <w:num w:numId="5">
    <w:abstractNumId w:val="10"/>
  </w:num>
  <w:num w:numId="6">
    <w:abstractNumId w:val="11"/>
  </w:num>
  <w:num w:numId="7">
    <w:abstractNumId w:val="21"/>
  </w:num>
  <w:num w:numId="8">
    <w:abstractNumId w:val="19"/>
  </w:num>
  <w:num w:numId="9">
    <w:abstractNumId w:val="12"/>
  </w:num>
  <w:num w:numId="10">
    <w:abstractNumId w:val="9"/>
  </w:num>
  <w:num w:numId="11">
    <w:abstractNumId w:val="3"/>
  </w:num>
  <w:num w:numId="12">
    <w:abstractNumId w:val="7"/>
  </w:num>
  <w:num w:numId="13">
    <w:abstractNumId w:val="6"/>
  </w:num>
  <w:num w:numId="14">
    <w:abstractNumId w:val="18"/>
  </w:num>
  <w:num w:numId="15">
    <w:abstractNumId w:val="1"/>
  </w:num>
  <w:num w:numId="16">
    <w:abstractNumId w:val="5"/>
  </w:num>
  <w:num w:numId="17">
    <w:abstractNumId w:val="15"/>
  </w:num>
  <w:num w:numId="18">
    <w:abstractNumId w:val="17"/>
  </w:num>
  <w:num w:numId="19">
    <w:abstractNumId w:val="2"/>
  </w:num>
  <w:num w:numId="20">
    <w:abstractNumId w:val="16"/>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AA"/>
    <w:rsid w:val="00000A17"/>
    <w:rsid w:val="00003CC0"/>
    <w:rsid w:val="00007D17"/>
    <w:rsid w:val="00011DEE"/>
    <w:rsid w:val="00021B32"/>
    <w:rsid w:val="00021BBA"/>
    <w:rsid w:val="000231DC"/>
    <w:rsid w:val="00023E65"/>
    <w:rsid w:val="00025BA1"/>
    <w:rsid w:val="00026D84"/>
    <w:rsid w:val="00031663"/>
    <w:rsid w:val="00032EDC"/>
    <w:rsid w:val="000330AC"/>
    <w:rsid w:val="00033568"/>
    <w:rsid w:val="000358C6"/>
    <w:rsid w:val="00041BC2"/>
    <w:rsid w:val="00050939"/>
    <w:rsid w:val="00057828"/>
    <w:rsid w:val="00061965"/>
    <w:rsid w:val="00075CAA"/>
    <w:rsid w:val="000800DD"/>
    <w:rsid w:val="000806CD"/>
    <w:rsid w:val="000811D5"/>
    <w:rsid w:val="00081224"/>
    <w:rsid w:val="00083461"/>
    <w:rsid w:val="0008478A"/>
    <w:rsid w:val="00085A1C"/>
    <w:rsid w:val="000906D5"/>
    <w:rsid w:val="00095D7C"/>
    <w:rsid w:val="00096738"/>
    <w:rsid w:val="000A7B36"/>
    <w:rsid w:val="000A7DCA"/>
    <w:rsid w:val="000B04B0"/>
    <w:rsid w:val="000B340C"/>
    <w:rsid w:val="000B5C63"/>
    <w:rsid w:val="000B5F69"/>
    <w:rsid w:val="000B7840"/>
    <w:rsid w:val="000B78B2"/>
    <w:rsid w:val="000C15F3"/>
    <w:rsid w:val="000C1A8A"/>
    <w:rsid w:val="000C1D1C"/>
    <w:rsid w:val="000C346C"/>
    <w:rsid w:val="000C47D7"/>
    <w:rsid w:val="000C5EE1"/>
    <w:rsid w:val="000D4BA6"/>
    <w:rsid w:val="000D5A65"/>
    <w:rsid w:val="000D5E3D"/>
    <w:rsid w:val="000D799E"/>
    <w:rsid w:val="000E15E5"/>
    <w:rsid w:val="000E2309"/>
    <w:rsid w:val="000E3549"/>
    <w:rsid w:val="000E51F5"/>
    <w:rsid w:val="000E6DB2"/>
    <w:rsid w:val="000F1184"/>
    <w:rsid w:val="000F3E41"/>
    <w:rsid w:val="000F4585"/>
    <w:rsid w:val="000F7730"/>
    <w:rsid w:val="00100655"/>
    <w:rsid w:val="0010337B"/>
    <w:rsid w:val="0010499A"/>
    <w:rsid w:val="00107C40"/>
    <w:rsid w:val="001122D2"/>
    <w:rsid w:val="001207FB"/>
    <w:rsid w:val="00121BBC"/>
    <w:rsid w:val="00123CD5"/>
    <w:rsid w:val="001241C5"/>
    <w:rsid w:val="00124BF9"/>
    <w:rsid w:val="00125FDE"/>
    <w:rsid w:val="0012675A"/>
    <w:rsid w:val="00131546"/>
    <w:rsid w:val="00135459"/>
    <w:rsid w:val="00136109"/>
    <w:rsid w:val="001371C3"/>
    <w:rsid w:val="001442AE"/>
    <w:rsid w:val="0014528B"/>
    <w:rsid w:val="00145AE8"/>
    <w:rsid w:val="00147D6E"/>
    <w:rsid w:val="00151609"/>
    <w:rsid w:val="001524D5"/>
    <w:rsid w:val="00162CA9"/>
    <w:rsid w:val="00163657"/>
    <w:rsid w:val="0016365A"/>
    <w:rsid w:val="0016645F"/>
    <w:rsid w:val="001669E7"/>
    <w:rsid w:val="00171CBB"/>
    <w:rsid w:val="00172CE6"/>
    <w:rsid w:val="00173EFB"/>
    <w:rsid w:val="00177E10"/>
    <w:rsid w:val="001809E4"/>
    <w:rsid w:val="00182E9B"/>
    <w:rsid w:val="00185A9C"/>
    <w:rsid w:val="00190AB3"/>
    <w:rsid w:val="001A0B78"/>
    <w:rsid w:val="001A50FA"/>
    <w:rsid w:val="001A7A80"/>
    <w:rsid w:val="001B39AC"/>
    <w:rsid w:val="001B3E6F"/>
    <w:rsid w:val="001B64B5"/>
    <w:rsid w:val="001C04C9"/>
    <w:rsid w:val="001C1397"/>
    <w:rsid w:val="001C4911"/>
    <w:rsid w:val="001D4CEA"/>
    <w:rsid w:val="001D7206"/>
    <w:rsid w:val="001E14C5"/>
    <w:rsid w:val="001E3A49"/>
    <w:rsid w:val="001F011E"/>
    <w:rsid w:val="001F0A32"/>
    <w:rsid w:val="001F0C31"/>
    <w:rsid w:val="001F2190"/>
    <w:rsid w:val="001F2578"/>
    <w:rsid w:val="0020019F"/>
    <w:rsid w:val="002018D4"/>
    <w:rsid w:val="00201CD2"/>
    <w:rsid w:val="00203E1F"/>
    <w:rsid w:val="002051DB"/>
    <w:rsid w:val="0020721F"/>
    <w:rsid w:val="0021062E"/>
    <w:rsid w:val="002143D5"/>
    <w:rsid w:val="002155A8"/>
    <w:rsid w:val="00220A9B"/>
    <w:rsid w:val="002229B7"/>
    <w:rsid w:val="002235CA"/>
    <w:rsid w:val="00224B11"/>
    <w:rsid w:val="00224B5A"/>
    <w:rsid w:val="00225619"/>
    <w:rsid w:val="00227C83"/>
    <w:rsid w:val="0023001E"/>
    <w:rsid w:val="00232C84"/>
    <w:rsid w:val="002349EB"/>
    <w:rsid w:val="00235E01"/>
    <w:rsid w:val="00237B4B"/>
    <w:rsid w:val="00237C1B"/>
    <w:rsid w:val="00241EF0"/>
    <w:rsid w:val="0024324D"/>
    <w:rsid w:val="00244A2C"/>
    <w:rsid w:val="00244E34"/>
    <w:rsid w:val="002454A8"/>
    <w:rsid w:val="00246F4E"/>
    <w:rsid w:val="00247A89"/>
    <w:rsid w:val="00251442"/>
    <w:rsid w:val="002524C9"/>
    <w:rsid w:val="0026004E"/>
    <w:rsid w:val="00263F3C"/>
    <w:rsid w:val="002643BE"/>
    <w:rsid w:val="002668DE"/>
    <w:rsid w:val="00266F4F"/>
    <w:rsid w:val="0026758D"/>
    <w:rsid w:val="00271FD6"/>
    <w:rsid w:val="00272292"/>
    <w:rsid w:val="002749BA"/>
    <w:rsid w:val="00281432"/>
    <w:rsid w:val="00283524"/>
    <w:rsid w:val="0028500B"/>
    <w:rsid w:val="002852A3"/>
    <w:rsid w:val="00285CE9"/>
    <w:rsid w:val="00290330"/>
    <w:rsid w:val="0029452F"/>
    <w:rsid w:val="002A343F"/>
    <w:rsid w:val="002A4610"/>
    <w:rsid w:val="002B008D"/>
    <w:rsid w:val="002B1A6A"/>
    <w:rsid w:val="002B2712"/>
    <w:rsid w:val="002B622B"/>
    <w:rsid w:val="002C16EC"/>
    <w:rsid w:val="002C389D"/>
    <w:rsid w:val="002C47F3"/>
    <w:rsid w:val="002C5B23"/>
    <w:rsid w:val="002D39DB"/>
    <w:rsid w:val="002D5654"/>
    <w:rsid w:val="002E0515"/>
    <w:rsid w:val="002E0947"/>
    <w:rsid w:val="002E2D25"/>
    <w:rsid w:val="002E7D71"/>
    <w:rsid w:val="002F6809"/>
    <w:rsid w:val="002F6905"/>
    <w:rsid w:val="002F74C2"/>
    <w:rsid w:val="002F76A6"/>
    <w:rsid w:val="00301E66"/>
    <w:rsid w:val="00306506"/>
    <w:rsid w:val="0031113E"/>
    <w:rsid w:val="003129E7"/>
    <w:rsid w:val="003134A3"/>
    <w:rsid w:val="0031541B"/>
    <w:rsid w:val="00316BB9"/>
    <w:rsid w:val="00317A91"/>
    <w:rsid w:val="00320EE4"/>
    <w:rsid w:val="00321345"/>
    <w:rsid w:val="00321B11"/>
    <w:rsid w:val="003232BA"/>
    <w:rsid w:val="00327599"/>
    <w:rsid w:val="00330606"/>
    <w:rsid w:val="00331B0E"/>
    <w:rsid w:val="003322F5"/>
    <w:rsid w:val="00335C53"/>
    <w:rsid w:val="00337BFB"/>
    <w:rsid w:val="00341545"/>
    <w:rsid w:val="00344DA7"/>
    <w:rsid w:val="00350AE1"/>
    <w:rsid w:val="0035171F"/>
    <w:rsid w:val="00351CF1"/>
    <w:rsid w:val="003535DE"/>
    <w:rsid w:val="00356B9E"/>
    <w:rsid w:val="00363A4F"/>
    <w:rsid w:val="00367F8E"/>
    <w:rsid w:val="003714A8"/>
    <w:rsid w:val="003726E0"/>
    <w:rsid w:val="003760A6"/>
    <w:rsid w:val="0037767B"/>
    <w:rsid w:val="00382435"/>
    <w:rsid w:val="00384AFF"/>
    <w:rsid w:val="00385C00"/>
    <w:rsid w:val="003958A6"/>
    <w:rsid w:val="00395A6D"/>
    <w:rsid w:val="003A142F"/>
    <w:rsid w:val="003A150F"/>
    <w:rsid w:val="003A3FAC"/>
    <w:rsid w:val="003A7B8F"/>
    <w:rsid w:val="003B33BD"/>
    <w:rsid w:val="003B345B"/>
    <w:rsid w:val="003B7F52"/>
    <w:rsid w:val="003C31A6"/>
    <w:rsid w:val="003C48B6"/>
    <w:rsid w:val="003C6DFC"/>
    <w:rsid w:val="003D00B5"/>
    <w:rsid w:val="003D159E"/>
    <w:rsid w:val="003D697B"/>
    <w:rsid w:val="003D6F7B"/>
    <w:rsid w:val="003E3154"/>
    <w:rsid w:val="003E55AF"/>
    <w:rsid w:val="003F0216"/>
    <w:rsid w:val="003F1E37"/>
    <w:rsid w:val="003F213E"/>
    <w:rsid w:val="003F4FDA"/>
    <w:rsid w:val="003F5F67"/>
    <w:rsid w:val="00402242"/>
    <w:rsid w:val="0041144A"/>
    <w:rsid w:val="00411D07"/>
    <w:rsid w:val="00412C00"/>
    <w:rsid w:val="00420D67"/>
    <w:rsid w:val="00425825"/>
    <w:rsid w:val="004308A2"/>
    <w:rsid w:val="0043137D"/>
    <w:rsid w:val="00434303"/>
    <w:rsid w:val="00441F61"/>
    <w:rsid w:val="0044477B"/>
    <w:rsid w:val="00444DF1"/>
    <w:rsid w:val="00446243"/>
    <w:rsid w:val="00446605"/>
    <w:rsid w:val="004508C2"/>
    <w:rsid w:val="004514DE"/>
    <w:rsid w:val="0045187C"/>
    <w:rsid w:val="0045439B"/>
    <w:rsid w:val="00454FE8"/>
    <w:rsid w:val="00462C57"/>
    <w:rsid w:val="004630E2"/>
    <w:rsid w:val="004633E7"/>
    <w:rsid w:val="004649D1"/>
    <w:rsid w:val="00464F1C"/>
    <w:rsid w:val="004666D5"/>
    <w:rsid w:val="00467C83"/>
    <w:rsid w:val="0047121A"/>
    <w:rsid w:val="00473D01"/>
    <w:rsid w:val="004749C6"/>
    <w:rsid w:val="0047683F"/>
    <w:rsid w:val="00476E8B"/>
    <w:rsid w:val="0048659D"/>
    <w:rsid w:val="004865FA"/>
    <w:rsid w:val="00487EB9"/>
    <w:rsid w:val="00490488"/>
    <w:rsid w:val="0049137E"/>
    <w:rsid w:val="00491A08"/>
    <w:rsid w:val="00496315"/>
    <w:rsid w:val="00496E81"/>
    <w:rsid w:val="0049731E"/>
    <w:rsid w:val="00497A62"/>
    <w:rsid w:val="004A051B"/>
    <w:rsid w:val="004A1C3C"/>
    <w:rsid w:val="004A75BA"/>
    <w:rsid w:val="004B0203"/>
    <w:rsid w:val="004B56FF"/>
    <w:rsid w:val="004C242F"/>
    <w:rsid w:val="004C2745"/>
    <w:rsid w:val="004C50B0"/>
    <w:rsid w:val="004C62BE"/>
    <w:rsid w:val="004C6AB9"/>
    <w:rsid w:val="004D0996"/>
    <w:rsid w:val="004D283C"/>
    <w:rsid w:val="004D3EFC"/>
    <w:rsid w:val="004D49D1"/>
    <w:rsid w:val="004D4C25"/>
    <w:rsid w:val="004E01BD"/>
    <w:rsid w:val="004E1CB7"/>
    <w:rsid w:val="004E4065"/>
    <w:rsid w:val="004E5E96"/>
    <w:rsid w:val="0050199D"/>
    <w:rsid w:val="005019F2"/>
    <w:rsid w:val="0050459C"/>
    <w:rsid w:val="00507B6E"/>
    <w:rsid w:val="00507F17"/>
    <w:rsid w:val="0051040F"/>
    <w:rsid w:val="005116A6"/>
    <w:rsid w:val="00511AC7"/>
    <w:rsid w:val="005142D9"/>
    <w:rsid w:val="00514556"/>
    <w:rsid w:val="005369FF"/>
    <w:rsid w:val="00540E0F"/>
    <w:rsid w:val="00541D5E"/>
    <w:rsid w:val="00544617"/>
    <w:rsid w:val="00546967"/>
    <w:rsid w:val="0055149D"/>
    <w:rsid w:val="005521EE"/>
    <w:rsid w:val="00554A3E"/>
    <w:rsid w:val="00555287"/>
    <w:rsid w:val="00556621"/>
    <w:rsid w:val="00563CF0"/>
    <w:rsid w:val="005651BF"/>
    <w:rsid w:val="0056662A"/>
    <w:rsid w:val="00570D9C"/>
    <w:rsid w:val="005714B5"/>
    <w:rsid w:val="00572D8F"/>
    <w:rsid w:val="00573E19"/>
    <w:rsid w:val="005740D9"/>
    <w:rsid w:val="0057639C"/>
    <w:rsid w:val="005775D9"/>
    <w:rsid w:val="00577A20"/>
    <w:rsid w:val="00580C7D"/>
    <w:rsid w:val="00581E3B"/>
    <w:rsid w:val="00581F26"/>
    <w:rsid w:val="00583734"/>
    <w:rsid w:val="0058423C"/>
    <w:rsid w:val="0059343E"/>
    <w:rsid w:val="00594689"/>
    <w:rsid w:val="00594AF9"/>
    <w:rsid w:val="00595271"/>
    <w:rsid w:val="00596071"/>
    <w:rsid w:val="00597C41"/>
    <w:rsid w:val="005A0182"/>
    <w:rsid w:val="005A343D"/>
    <w:rsid w:val="005A3830"/>
    <w:rsid w:val="005A3A29"/>
    <w:rsid w:val="005A3B9D"/>
    <w:rsid w:val="005A60AA"/>
    <w:rsid w:val="005A6240"/>
    <w:rsid w:val="005A6D0A"/>
    <w:rsid w:val="005C51EE"/>
    <w:rsid w:val="005C5A70"/>
    <w:rsid w:val="005C6068"/>
    <w:rsid w:val="005C6108"/>
    <w:rsid w:val="005C769B"/>
    <w:rsid w:val="005D5377"/>
    <w:rsid w:val="005D7642"/>
    <w:rsid w:val="005D7FB5"/>
    <w:rsid w:val="005D7FD9"/>
    <w:rsid w:val="005E1B0C"/>
    <w:rsid w:val="005F0076"/>
    <w:rsid w:val="005F61CB"/>
    <w:rsid w:val="006033A9"/>
    <w:rsid w:val="006101AA"/>
    <w:rsid w:val="00614C57"/>
    <w:rsid w:val="006201FF"/>
    <w:rsid w:val="00622A83"/>
    <w:rsid w:val="00622EE0"/>
    <w:rsid w:val="006234E7"/>
    <w:rsid w:val="00624469"/>
    <w:rsid w:val="00625074"/>
    <w:rsid w:val="00627AC9"/>
    <w:rsid w:val="00627DDB"/>
    <w:rsid w:val="00631424"/>
    <w:rsid w:val="006327C1"/>
    <w:rsid w:val="00636AA7"/>
    <w:rsid w:val="0065072F"/>
    <w:rsid w:val="00652323"/>
    <w:rsid w:val="00656BAC"/>
    <w:rsid w:val="006701A0"/>
    <w:rsid w:val="0067107C"/>
    <w:rsid w:val="00671269"/>
    <w:rsid w:val="00671CF6"/>
    <w:rsid w:val="006726A0"/>
    <w:rsid w:val="0067285B"/>
    <w:rsid w:val="00673A2F"/>
    <w:rsid w:val="00674A04"/>
    <w:rsid w:val="006759AC"/>
    <w:rsid w:val="00683F58"/>
    <w:rsid w:val="00687EA1"/>
    <w:rsid w:val="006909A6"/>
    <w:rsid w:val="0069311A"/>
    <w:rsid w:val="0069363E"/>
    <w:rsid w:val="00693B97"/>
    <w:rsid w:val="00696868"/>
    <w:rsid w:val="006A0AB1"/>
    <w:rsid w:val="006A0B49"/>
    <w:rsid w:val="006A1BB2"/>
    <w:rsid w:val="006A3A6A"/>
    <w:rsid w:val="006A54AC"/>
    <w:rsid w:val="006B0804"/>
    <w:rsid w:val="006B2243"/>
    <w:rsid w:val="006B42FA"/>
    <w:rsid w:val="006B529F"/>
    <w:rsid w:val="006B61F5"/>
    <w:rsid w:val="006C21B0"/>
    <w:rsid w:val="006C7CC6"/>
    <w:rsid w:val="006D05AC"/>
    <w:rsid w:val="006D395C"/>
    <w:rsid w:val="006D576E"/>
    <w:rsid w:val="006D6004"/>
    <w:rsid w:val="006E57F7"/>
    <w:rsid w:val="006E64BD"/>
    <w:rsid w:val="006E6618"/>
    <w:rsid w:val="006F22EF"/>
    <w:rsid w:val="00710C7E"/>
    <w:rsid w:val="00711DC9"/>
    <w:rsid w:val="00712EED"/>
    <w:rsid w:val="007175BF"/>
    <w:rsid w:val="007176EC"/>
    <w:rsid w:val="007224B6"/>
    <w:rsid w:val="00730213"/>
    <w:rsid w:val="00731A40"/>
    <w:rsid w:val="00737639"/>
    <w:rsid w:val="007421F1"/>
    <w:rsid w:val="00747E53"/>
    <w:rsid w:val="00747F95"/>
    <w:rsid w:val="00754360"/>
    <w:rsid w:val="00755225"/>
    <w:rsid w:val="007577A5"/>
    <w:rsid w:val="00760D22"/>
    <w:rsid w:val="0076536D"/>
    <w:rsid w:val="00766E77"/>
    <w:rsid w:val="007676FB"/>
    <w:rsid w:val="00772C66"/>
    <w:rsid w:val="0078267A"/>
    <w:rsid w:val="00784498"/>
    <w:rsid w:val="00784E73"/>
    <w:rsid w:val="00787848"/>
    <w:rsid w:val="0079067B"/>
    <w:rsid w:val="007A0994"/>
    <w:rsid w:val="007A3217"/>
    <w:rsid w:val="007A6A68"/>
    <w:rsid w:val="007B0196"/>
    <w:rsid w:val="007B2BD3"/>
    <w:rsid w:val="007B35CA"/>
    <w:rsid w:val="007B3887"/>
    <w:rsid w:val="007B6491"/>
    <w:rsid w:val="007B6A12"/>
    <w:rsid w:val="007B71DE"/>
    <w:rsid w:val="007B7557"/>
    <w:rsid w:val="007C1A70"/>
    <w:rsid w:val="007C6AEE"/>
    <w:rsid w:val="007C74F0"/>
    <w:rsid w:val="007D5A7E"/>
    <w:rsid w:val="007D7530"/>
    <w:rsid w:val="007D79A5"/>
    <w:rsid w:val="007D79DD"/>
    <w:rsid w:val="007E0893"/>
    <w:rsid w:val="007E2133"/>
    <w:rsid w:val="007E3D56"/>
    <w:rsid w:val="007E46CC"/>
    <w:rsid w:val="007F04D2"/>
    <w:rsid w:val="007F0633"/>
    <w:rsid w:val="007F5034"/>
    <w:rsid w:val="00804339"/>
    <w:rsid w:val="00812707"/>
    <w:rsid w:val="00812B1A"/>
    <w:rsid w:val="0081416C"/>
    <w:rsid w:val="00815DFB"/>
    <w:rsid w:val="00815FF2"/>
    <w:rsid w:val="00820091"/>
    <w:rsid w:val="00820C88"/>
    <w:rsid w:val="00821439"/>
    <w:rsid w:val="00824264"/>
    <w:rsid w:val="00824459"/>
    <w:rsid w:val="00825C53"/>
    <w:rsid w:val="00825EE6"/>
    <w:rsid w:val="0082645D"/>
    <w:rsid w:val="00826C4D"/>
    <w:rsid w:val="00831DBA"/>
    <w:rsid w:val="008334D4"/>
    <w:rsid w:val="00833F63"/>
    <w:rsid w:val="00834C70"/>
    <w:rsid w:val="0083778D"/>
    <w:rsid w:val="00840C60"/>
    <w:rsid w:val="00841F44"/>
    <w:rsid w:val="008474C5"/>
    <w:rsid w:val="008475F2"/>
    <w:rsid w:val="008510A7"/>
    <w:rsid w:val="00855AC1"/>
    <w:rsid w:val="00860E58"/>
    <w:rsid w:val="00861EDA"/>
    <w:rsid w:val="00862149"/>
    <w:rsid w:val="0086551A"/>
    <w:rsid w:val="00870439"/>
    <w:rsid w:val="00870A33"/>
    <w:rsid w:val="00871D39"/>
    <w:rsid w:val="00875077"/>
    <w:rsid w:val="00880177"/>
    <w:rsid w:val="00882612"/>
    <w:rsid w:val="00893C8B"/>
    <w:rsid w:val="00894C49"/>
    <w:rsid w:val="00897020"/>
    <w:rsid w:val="00897DAE"/>
    <w:rsid w:val="008A3138"/>
    <w:rsid w:val="008A4639"/>
    <w:rsid w:val="008A4B21"/>
    <w:rsid w:val="008A5B4D"/>
    <w:rsid w:val="008A6B06"/>
    <w:rsid w:val="008A7544"/>
    <w:rsid w:val="008B0760"/>
    <w:rsid w:val="008B42EE"/>
    <w:rsid w:val="008C30C9"/>
    <w:rsid w:val="008C3F15"/>
    <w:rsid w:val="008C72CE"/>
    <w:rsid w:val="008D5882"/>
    <w:rsid w:val="008E0460"/>
    <w:rsid w:val="008E1007"/>
    <w:rsid w:val="008E279B"/>
    <w:rsid w:val="008E79C0"/>
    <w:rsid w:val="008F0358"/>
    <w:rsid w:val="008F1D3D"/>
    <w:rsid w:val="008F3EB3"/>
    <w:rsid w:val="00900F18"/>
    <w:rsid w:val="00903ABD"/>
    <w:rsid w:val="009041F4"/>
    <w:rsid w:val="0090432B"/>
    <w:rsid w:val="00905B7A"/>
    <w:rsid w:val="0090703D"/>
    <w:rsid w:val="00907BC2"/>
    <w:rsid w:val="00917EEC"/>
    <w:rsid w:val="0092029D"/>
    <w:rsid w:val="009244CF"/>
    <w:rsid w:val="00926583"/>
    <w:rsid w:val="00930B4A"/>
    <w:rsid w:val="00933F2C"/>
    <w:rsid w:val="00941350"/>
    <w:rsid w:val="009426F5"/>
    <w:rsid w:val="009449FA"/>
    <w:rsid w:val="00944C51"/>
    <w:rsid w:val="009470DD"/>
    <w:rsid w:val="00950A39"/>
    <w:rsid w:val="009510EF"/>
    <w:rsid w:val="00953848"/>
    <w:rsid w:val="00956CBE"/>
    <w:rsid w:val="009572B0"/>
    <w:rsid w:val="00957A00"/>
    <w:rsid w:val="00960F46"/>
    <w:rsid w:val="00962B0F"/>
    <w:rsid w:val="009635F8"/>
    <w:rsid w:val="00966E4C"/>
    <w:rsid w:val="0096741F"/>
    <w:rsid w:val="009708C3"/>
    <w:rsid w:val="00971510"/>
    <w:rsid w:val="00972BE1"/>
    <w:rsid w:val="00976FC1"/>
    <w:rsid w:val="009778D7"/>
    <w:rsid w:val="00981E96"/>
    <w:rsid w:val="00982717"/>
    <w:rsid w:val="00993468"/>
    <w:rsid w:val="00994BB0"/>
    <w:rsid w:val="009A0988"/>
    <w:rsid w:val="009A0E31"/>
    <w:rsid w:val="009A1D96"/>
    <w:rsid w:val="009A7563"/>
    <w:rsid w:val="009B3773"/>
    <w:rsid w:val="009B4BD3"/>
    <w:rsid w:val="009C03BD"/>
    <w:rsid w:val="009C5B91"/>
    <w:rsid w:val="009D0ABC"/>
    <w:rsid w:val="009D386A"/>
    <w:rsid w:val="009D397C"/>
    <w:rsid w:val="009D5000"/>
    <w:rsid w:val="009D6CCC"/>
    <w:rsid w:val="009D71ED"/>
    <w:rsid w:val="009E03EC"/>
    <w:rsid w:val="009E0837"/>
    <w:rsid w:val="009E1004"/>
    <w:rsid w:val="009E1E92"/>
    <w:rsid w:val="009E64D3"/>
    <w:rsid w:val="009E6DAC"/>
    <w:rsid w:val="009E7D05"/>
    <w:rsid w:val="009F12E8"/>
    <w:rsid w:val="009F46E9"/>
    <w:rsid w:val="009F5B6C"/>
    <w:rsid w:val="009F6C9C"/>
    <w:rsid w:val="00A0206B"/>
    <w:rsid w:val="00A043A8"/>
    <w:rsid w:val="00A050F5"/>
    <w:rsid w:val="00A06A1E"/>
    <w:rsid w:val="00A1001D"/>
    <w:rsid w:val="00A12583"/>
    <w:rsid w:val="00A15725"/>
    <w:rsid w:val="00A159F1"/>
    <w:rsid w:val="00A16217"/>
    <w:rsid w:val="00A16B10"/>
    <w:rsid w:val="00A21BDC"/>
    <w:rsid w:val="00A239E4"/>
    <w:rsid w:val="00A24294"/>
    <w:rsid w:val="00A2446D"/>
    <w:rsid w:val="00A317C2"/>
    <w:rsid w:val="00A3284D"/>
    <w:rsid w:val="00A3436D"/>
    <w:rsid w:val="00A34C5F"/>
    <w:rsid w:val="00A353C9"/>
    <w:rsid w:val="00A4206E"/>
    <w:rsid w:val="00A42094"/>
    <w:rsid w:val="00A429C2"/>
    <w:rsid w:val="00A43103"/>
    <w:rsid w:val="00A447EF"/>
    <w:rsid w:val="00A5035C"/>
    <w:rsid w:val="00A507B3"/>
    <w:rsid w:val="00A5302B"/>
    <w:rsid w:val="00A536E6"/>
    <w:rsid w:val="00A54625"/>
    <w:rsid w:val="00A576A8"/>
    <w:rsid w:val="00A60794"/>
    <w:rsid w:val="00A61D59"/>
    <w:rsid w:val="00A61E47"/>
    <w:rsid w:val="00A62018"/>
    <w:rsid w:val="00A7093C"/>
    <w:rsid w:val="00A709CD"/>
    <w:rsid w:val="00A7113B"/>
    <w:rsid w:val="00A712E4"/>
    <w:rsid w:val="00A719D8"/>
    <w:rsid w:val="00A759F4"/>
    <w:rsid w:val="00A8144F"/>
    <w:rsid w:val="00A8224F"/>
    <w:rsid w:val="00A82D0D"/>
    <w:rsid w:val="00A84C85"/>
    <w:rsid w:val="00A87AE1"/>
    <w:rsid w:val="00A91D33"/>
    <w:rsid w:val="00A9270B"/>
    <w:rsid w:val="00A940E3"/>
    <w:rsid w:val="00AA13AA"/>
    <w:rsid w:val="00AA1B2E"/>
    <w:rsid w:val="00AA5027"/>
    <w:rsid w:val="00AA6845"/>
    <w:rsid w:val="00AB3442"/>
    <w:rsid w:val="00AB4CA2"/>
    <w:rsid w:val="00AC494F"/>
    <w:rsid w:val="00AC5566"/>
    <w:rsid w:val="00AC7205"/>
    <w:rsid w:val="00AC7B55"/>
    <w:rsid w:val="00AD3EB5"/>
    <w:rsid w:val="00AD7916"/>
    <w:rsid w:val="00AE36D8"/>
    <w:rsid w:val="00AE45EF"/>
    <w:rsid w:val="00AF14F2"/>
    <w:rsid w:val="00AF1512"/>
    <w:rsid w:val="00AF2FF4"/>
    <w:rsid w:val="00AF56F2"/>
    <w:rsid w:val="00AF5D8D"/>
    <w:rsid w:val="00AF66C2"/>
    <w:rsid w:val="00B00052"/>
    <w:rsid w:val="00B0090A"/>
    <w:rsid w:val="00B01F6D"/>
    <w:rsid w:val="00B0506A"/>
    <w:rsid w:val="00B05EB5"/>
    <w:rsid w:val="00B06DC2"/>
    <w:rsid w:val="00B0763D"/>
    <w:rsid w:val="00B17EF5"/>
    <w:rsid w:val="00B23C5D"/>
    <w:rsid w:val="00B24374"/>
    <w:rsid w:val="00B259ED"/>
    <w:rsid w:val="00B278E6"/>
    <w:rsid w:val="00B30B66"/>
    <w:rsid w:val="00B322E8"/>
    <w:rsid w:val="00B35C79"/>
    <w:rsid w:val="00B376BE"/>
    <w:rsid w:val="00B3789C"/>
    <w:rsid w:val="00B41FB4"/>
    <w:rsid w:val="00B424B4"/>
    <w:rsid w:val="00B4458F"/>
    <w:rsid w:val="00B50485"/>
    <w:rsid w:val="00B51F62"/>
    <w:rsid w:val="00B54A72"/>
    <w:rsid w:val="00B602C3"/>
    <w:rsid w:val="00B6128B"/>
    <w:rsid w:val="00B6199A"/>
    <w:rsid w:val="00B61EA0"/>
    <w:rsid w:val="00B6398C"/>
    <w:rsid w:val="00B6501C"/>
    <w:rsid w:val="00B6687B"/>
    <w:rsid w:val="00B668B0"/>
    <w:rsid w:val="00B74701"/>
    <w:rsid w:val="00B766D8"/>
    <w:rsid w:val="00B77F7D"/>
    <w:rsid w:val="00B82D16"/>
    <w:rsid w:val="00B831B4"/>
    <w:rsid w:val="00B84F70"/>
    <w:rsid w:val="00B85BAB"/>
    <w:rsid w:val="00B85BB8"/>
    <w:rsid w:val="00B9313B"/>
    <w:rsid w:val="00B94616"/>
    <w:rsid w:val="00BA1A16"/>
    <w:rsid w:val="00BA3BE7"/>
    <w:rsid w:val="00BA446A"/>
    <w:rsid w:val="00BA6F4F"/>
    <w:rsid w:val="00BA7A77"/>
    <w:rsid w:val="00BB2CE7"/>
    <w:rsid w:val="00BB6393"/>
    <w:rsid w:val="00BC1D97"/>
    <w:rsid w:val="00BC39D7"/>
    <w:rsid w:val="00BD0D67"/>
    <w:rsid w:val="00BD4B94"/>
    <w:rsid w:val="00BD5734"/>
    <w:rsid w:val="00BD5C6B"/>
    <w:rsid w:val="00BE117A"/>
    <w:rsid w:val="00BE3371"/>
    <w:rsid w:val="00BE3539"/>
    <w:rsid w:val="00BE5AE0"/>
    <w:rsid w:val="00BE69F9"/>
    <w:rsid w:val="00BF1655"/>
    <w:rsid w:val="00BF32BD"/>
    <w:rsid w:val="00BF61F3"/>
    <w:rsid w:val="00C1142F"/>
    <w:rsid w:val="00C12892"/>
    <w:rsid w:val="00C12987"/>
    <w:rsid w:val="00C20E89"/>
    <w:rsid w:val="00C23F38"/>
    <w:rsid w:val="00C23FC7"/>
    <w:rsid w:val="00C2436B"/>
    <w:rsid w:val="00C2487D"/>
    <w:rsid w:val="00C33249"/>
    <w:rsid w:val="00C34D10"/>
    <w:rsid w:val="00C40EB4"/>
    <w:rsid w:val="00C41AE1"/>
    <w:rsid w:val="00C42C15"/>
    <w:rsid w:val="00C440B1"/>
    <w:rsid w:val="00C47461"/>
    <w:rsid w:val="00C51364"/>
    <w:rsid w:val="00C5227D"/>
    <w:rsid w:val="00C54CFA"/>
    <w:rsid w:val="00C608F2"/>
    <w:rsid w:val="00C61672"/>
    <w:rsid w:val="00C6595A"/>
    <w:rsid w:val="00C702F0"/>
    <w:rsid w:val="00C71B17"/>
    <w:rsid w:val="00C72549"/>
    <w:rsid w:val="00C726EA"/>
    <w:rsid w:val="00C74244"/>
    <w:rsid w:val="00C75748"/>
    <w:rsid w:val="00C76756"/>
    <w:rsid w:val="00C8098A"/>
    <w:rsid w:val="00C81F71"/>
    <w:rsid w:val="00C824CB"/>
    <w:rsid w:val="00C8251A"/>
    <w:rsid w:val="00C82B22"/>
    <w:rsid w:val="00C86F61"/>
    <w:rsid w:val="00C87709"/>
    <w:rsid w:val="00C935FD"/>
    <w:rsid w:val="00C9530F"/>
    <w:rsid w:val="00C96F21"/>
    <w:rsid w:val="00C97166"/>
    <w:rsid w:val="00CA0D15"/>
    <w:rsid w:val="00CA392B"/>
    <w:rsid w:val="00CA3BBF"/>
    <w:rsid w:val="00CA4FF2"/>
    <w:rsid w:val="00CA5F41"/>
    <w:rsid w:val="00CA706F"/>
    <w:rsid w:val="00CB0EC8"/>
    <w:rsid w:val="00CB239D"/>
    <w:rsid w:val="00CB2608"/>
    <w:rsid w:val="00CB4227"/>
    <w:rsid w:val="00CC3399"/>
    <w:rsid w:val="00CC3F34"/>
    <w:rsid w:val="00CC419A"/>
    <w:rsid w:val="00CD0276"/>
    <w:rsid w:val="00CD0C44"/>
    <w:rsid w:val="00CD0CAC"/>
    <w:rsid w:val="00CD7DB6"/>
    <w:rsid w:val="00CE005C"/>
    <w:rsid w:val="00CE0F36"/>
    <w:rsid w:val="00CE4358"/>
    <w:rsid w:val="00CE52EE"/>
    <w:rsid w:val="00CF0B22"/>
    <w:rsid w:val="00CF2F5A"/>
    <w:rsid w:val="00CF4593"/>
    <w:rsid w:val="00CF4DA3"/>
    <w:rsid w:val="00CF5188"/>
    <w:rsid w:val="00CF766C"/>
    <w:rsid w:val="00D10EEF"/>
    <w:rsid w:val="00D126A2"/>
    <w:rsid w:val="00D129F4"/>
    <w:rsid w:val="00D20786"/>
    <w:rsid w:val="00D20A0C"/>
    <w:rsid w:val="00D2140A"/>
    <w:rsid w:val="00D2286B"/>
    <w:rsid w:val="00D228F6"/>
    <w:rsid w:val="00D263A5"/>
    <w:rsid w:val="00D27F46"/>
    <w:rsid w:val="00D33254"/>
    <w:rsid w:val="00D36057"/>
    <w:rsid w:val="00D37D70"/>
    <w:rsid w:val="00D408AB"/>
    <w:rsid w:val="00D41758"/>
    <w:rsid w:val="00D458F5"/>
    <w:rsid w:val="00D529C5"/>
    <w:rsid w:val="00D556E5"/>
    <w:rsid w:val="00D579BD"/>
    <w:rsid w:val="00D57B7F"/>
    <w:rsid w:val="00D61624"/>
    <w:rsid w:val="00D62DB5"/>
    <w:rsid w:val="00D65CD4"/>
    <w:rsid w:val="00D667EE"/>
    <w:rsid w:val="00D704F4"/>
    <w:rsid w:val="00D73446"/>
    <w:rsid w:val="00D73ADE"/>
    <w:rsid w:val="00D7442A"/>
    <w:rsid w:val="00D7497A"/>
    <w:rsid w:val="00D75B82"/>
    <w:rsid w:val="00D768CE"/>
    <w:rsid w:val="00D83653"/>
    <w:rsid w:val="00D84B56"/>
    <w:rsid w:val="00D85FD7"/>
    <w:rsid w:val="00D950CC"/>
    <w:rsid w:val="00D95586"/>
    <w:rsid w:val="00D9655E"/>
    <w:rsid w:val="00D96EB3"/>
    <w:rsid w:val="00D971D2"/>
    <w:rsid w:val="00D97649"/>
    <w:rsid w:val="00DA05E6"/>
    <w:rsid w:val="00DA31DA"/>
    <w:rsid w:val="00DA4802"/>
    <w:rsid w:val="00DA4DB8"/>
    <w:rsid w:val="00DA4E46"/>
    <w:rsid w:val="00DA539C"/>
    <w:rsid w:val="00DA739D"/>
    <w:rsid w:val="00DA7890"/>
    <w:rsid w:val="00DA7DB3"/>
    <w:rsid w:val="00DB1970"/>
    <w:rsid w:val="00DB2010"/>
    <w:rsid w:val="00DB36A2"/>
    <w:rsid w:val="00DB413C"/>
    <w:rsid w:val="00DB480B"/>
    <w:rsid w:val="00DB5234"/>
    <w:rsid w:val="00DC3760"/>
    <w:rsid w:val="00DC4E1C"/>
    <w:rsid w:val="00DC5F6A"/>
    <w:rsid w:val="00DD18DB"/>
    <w:rsid w:val="00DD4B09"/>
    <w:rsid w:val="00DD6CCF"/>
    <w:rsid w:val="00DD6D8A"/>
    <w:rsid w:val="00DD7E12"/>
    <w:rsid w:val="00DE4D9A"/>
    <w:rsid w:val="00DF32F3"/>
    <w:rsid w:val="00DF6299"/>
    <w:rsid w:val="00DF7FC9"/>
    <w:rsid w:val="00E006AA"/>
    <w:rsid w:val="00E068A8"/>
    <w:rsid w:val="00E17F59"/>
    <w:rsid w:val="00E22B6F"/>
    <w:rsid w:val="00E23399"/>
    <w:rsid w:val="00E23DA1"/>
    <w:rsid w:val="00E23DFB"/>
    <w:rsid w:val="00E24C8C"/>
    <w:rsid w:val="00E26DE0"/>
    <w:rsid w:val="00E278A2"/>
    <w:rsid w:val="00E40266"/>
    <w:rsid w:val="00E5306A"/>
    <w:rsid w:val="00E55FC4"/>
    <w:rsid w:val="00E567E2"/>
    <w:rsid w:val="00E56FC9"/>
    <w:rsid w:val="00E62E4B"/>
    <w:rsid w:val="00E6416D"/>
    <w:rsid w:val="00E64CFA"/>
    <w:rsid w:val="00E66587"/>
    <w:rsid w:val="00E6675B"/>
    <w:rsid w:val="00E6721A"/>
    <w:rsid w:val="00E70934"/>
    <w:rsid w:val="00E72F3A"/>
    <w:rsid w:val="00E7384A"/>
    <w:rsid w:val="00E756FA"/>
    <w:rsid w:val="00E76540"/>
    <w:rsid w:val="00E804F0"/>
    <w:rsid w:val="00E8166B"/>
    <w:rsid w:val="00E83F16"/>
    <w:rsid w:val="00E91503"/>
    <w:rsid w:val="00E94C31"/>
    <w:rsid w:val="00E973D0"/>
    <w:rsid w:val="00E978B8"/>
    <w:rsid w:val="00EA1C6E"/>
    <w:rsid w:val="00EA576A"/>
    <w:rsid w:val="00EA6720"/>
    <w:rsid w:val="00EB1EC5"/>
    <w:rsid w:val="00EB2139"/>
    <w:rsid w:val="00EB2A65"/>
    <w:rsid w:val="00EB31E3"/>
    <w:rsid w:val="00EB3EF6"/>
    <w:rsid w:val="00EB5616"/>
    <w:rsid w:val="00EC130E"/>
    <w:rsid w:val="00EC16E0"/>
    <w:rsid w:val="00EC23DD"/>
    <w:rsid w:val="00EC5A52"/>
    <w:rsid w:val="00EC7923"/>
    <w:rsid w:val="00ED1F28"/>
    <w:rsid w:val="00ED4C5C"/>
    <w:rsid w:val="00ED790E"/>
    <w:rsid w:val="00EE0239"/>
    <w:rsid w:val="00EE0C77"/>
    <w:rsid w:val="00EE11F5"/>
    <w:rsid w:val="00EE1EB6"/>
    <w:rsid w:val="00EE2A98"/>
    <w:rsid w:val="00EE2F8C"/>
    <w:rsid w:val="00EE411A"/>
    <w:rsid w:val="00EE7182"/>
    <w:rsid w:val="00EF03DD"/>
    <w:rsid w:val="00EF0FD6"/>
    <w:rsid w:val="00EF464C"/>
    <w:rsid w:val="00EF5373"/>
    <w:rsid w:val="00EF5BAB"/>
    <w:rsid w:val="00F01FA5"/>
    <w:rsid w:val="00F0503D"/>
    <w:rsid w:val="00F05CFA"/>
    <w:rsid w:val="00F106EA"/>
    <w:rsid w:val="00F1530A"/>
    <w:rsid w:val="00F20F41"/>
    <w:rsid w:val="00F24172"/>
    <w:rsid w:val="00F24E1A"/>
    <w:rsid w:val="00F251D1"/>
    <w:rsid w:val="00F3569B"/>
    <w:rsid w:val="00F42E98"/>
    <w:rsid w:val="00F435F9"/>
    <w:rsid w:val="00F4370E"/>
    <w:rsid w:val="00F44725"/>
    <w:rsid w:val="00F45A70"/>
    <w:rsid w:val="00F475F8"/>
    <w:rsid w:val="00F47AF7"/>
    <w:rsid w:val="00F5016A"/>
    <w:rsid w:val="00F51552"/>
    <w:rsid w:val="00F52475"/>
    <w:rsid w:val="00F54D43"/>
    <w:rsid w:val="00F55D7F"/>
    <w:rsid w:val="00F57748"/>
    <w:rsid w:val="00F621BB"/>
    <w:rsid w:val="00F62BEC"/>
    <w:rsid w:val="00F6503A"/>
    <w:rsid w:val="00F65D45"/>
    <w:rsid w:val="00F708C2"/>
    <w:rsid w:val="00F75A91"/>
    <w:rsid w:val="00F7762D"/>
    <w:rsid w:val="00F77D32"/>
    <w:rsid w:val="00F80372"/>
    <w:rsid w:val="00F803CF"/>
    <w:rsid w:val="00F840FC"/>
    <w:rsid w:val="00F8427F"/>
    <w:rsid w:val="00F856C3"/>
    <w:rsid w:val="00F95693"/>
    <w:rsid w:val="00FA0790"/>
    <w:rsid w:val="00FA4033"/>
    <w:rsid w:val="00FA5799"/>
    <w:rsid w:val="00FB00FA"/>
    <w:rsid w:val="00FB08F6"/>
    <w:rsid w:val="00FB170F"/>
    <w:rsid w:val="00FB1D09"/>
    <w:rsid w:val="00FB3006"/>
    <w:rsid w:val="00FB4BEB"/>
    <w:rsid w:val="00FB6EB4"/>
    <w:rsid w:val="00FC2F6A"/>
    <w:rsid w:val="00FC502C"/>
    <w:rsid w:val="00FC5BCB"/>
    <w:rsid w:val="00FC5D48"/>
    <w:rsid w:val="00FD0285"/>
    <w:rsid w:val="00FD0902"/>
    <w:rsid w:val="00FD1FD0"/>
    <w:rsid w:val="00FD48B4"/>
    <w:rsid w:val="00FD491D"/>
    <w:rsid w:val="00FD5287"/>
    <w:rsid w:val="00FD5A26"/>
    <w:rsid w:val="00FD7BAE"/>
    <w:rsid w:val="00FD7F23"/>
    <w:rsid w:val="00FE2731"/>
    <w:rsid w:val="00FE4FC7"/>
    <w:rsid w:val="00FE7C6B"/>
    <w:rsid w:val="00FE7F90"/>
    <w:rsid w:val="00FE7FFD"/>
    <w:rsid w:val="00FF03DA"/>
    <w:rsid w:val="00FF2C00"/>
    <w:rsid w:val="00FF30CB"/>
    <w:rsid w:val="00FF4691"/>
    <w:rsid w:val="00FF48D2"/>
    <w:rsid w:val="00FF5B95"/>
    <w:rsid w:val="00FF70C6"/>
    <w:rsid w:val="00FF72E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DCCC96B-2EAC-4EF0-8F33-B25B34A0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0AA"/>
    <w:rPr>
      <w:rFonts w:ascii="Calibri" w:eastAsia="Calibri" w:hAnsi="Calibri" w:cs="Times New Roman"/>
    </w:rPr>
  </w:style>
  <w:style w:type="paragraph" w:styleId="Ttulo1">
    <w:name w:val="heading 1"/>
    <w:basedOn w:val="Normal"/>
    <w:next w:val="Normal"/>
    <w:link w:val="Ttulo1Car"/>
    <w:qFormat/>
    <w:rsid w:val="002018D4"/>
    <w:pPr>
      <w:keepNext/>
      <w:spacing w:after="0" w:line="240" w:lineRule="auto"/>
      <w:outlineLvl w:val="0"/>
    </w:pPr>
    <w:rPr>
      <w:rFonts w:ascii="Arial" w:hAnsi="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A60AA"/>
    <w:pPr>
      <w:spacing w:after="120" w:line="240" w:lineRule="auto"/>
    </w:pPr>
    <w:rPr>
      <w:rFonts w:ascii="Times New Roman" w:eastAsia="Times New Roman" w:hAnsi="Times New Roman"/>
      <w:noProof/>
      <w:sz w:val="24"/>
      <w:szCs w:val="20"/>
      <w:lang w:val="es-ES" w:eastAsia="es-CO"/>
    </w:rPr>
  </w:style>
  <w:style w:type="character" w:customStyle="1" w:styleId="TextoindependienteCar">
    <w:name w:val="Texto independiente Car"/>
    <w:basedOn w:val="Fuentedeprrafopredeter"/>
    <w:link w:val="Textoindependiente"/>
    <w:semiHidden/>
    <w:rsid w:val="005A60AA"/>
    <w:rPr>
      <w:rFonts w:ascii="Times New Roman" w:eastAsia="Times New Roman" w:hAnsi="Times New Roman" w:cs="Times New Roman"/>
      <w:noProof/>
      <w:sz w:val="24"/>
      <w:szCs w:val="20"/>
      <w:lang w:val="es-ES" w:eastAsia="es-CO"/>
    </w:rPr>
  </w:style>
  <w:style w:type="paragraph" w:styleId="Encabezado">
    <w:name w:val="header"/>
    <w:basedOn w:val="Normal"/>
    <w:link w:val="EncabezadoCar"/>
    <w:uiPriority w:val="99"/>
    <w:unhideWhenUsed/>
    <w:rsid w:val="005A6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0AA"/>
    <w:rPr>
      <w:rFonts w:ascii="Calibri" w:eastAsia="Calibri" w:hAnsi="Calibri" w:cs="Times New Roman"/>
    </w:rPr>
  </w:style>
  <w:style w:type="paragraph" w:styleId="Sinespaciado">
    <w:name w:val="No Spacing"/>
    <w:link w:val="SinespaciadoCar"/>
    <w:qFormat/>
    <w:rsid w:val="005A60AA"/>
    <w:pPr>
      <w:spacing w:after="0" w:line="240" w:lineRule="auto"/>
    </w:pPr>
    <w:rPr>
      <w:rFonts w:ascii="Calibri" w:eastAsia="Calibri" w:hAnsi="Calibri" w:cs="Times New Roman"/>
    </w:rPr>
  </w:style>
  <w:style w:type="paragraph" w:customStyle="1" w:styleId="Prrafodelista1">
    <w:name w:val="Párrafo de lista1"/>
    <w:basedOn w:val="Normal"/>
    <w:rsid w:val="005A60AA"/>
    <w:pPr>
      <w:ind w:left="720"/>
    </w:pPr>
    <w:rPr>
      <w:rFonts w:eastAsia="Times New Roman" w:cs="Calibri"/>
    </w:rPr>
  </w:style>
  <w:style w:type="paragraph" w:styleId="Prrafodelista">
    <w:name w:val="List Paragraph"/>
    <w:basedOn w:val="Normal"/>
    <w:link w:val="PrrafodelistaCar"/>
    <w:uiPriority w:val="34"/>
    <w:qFormat/>
    <w:rsid w:val="005A60AA"/>
    <w:pPr>
      <w:spacing w:after="0" w:line="240" w:lineRule="auto"/>
      <w:ind w:left="708"/>
    </w:pPr>
    <w:rPr>
      <w:rFonts w:ascii="Times New Roman" w:eastAsia="Batang" w:hAnsi="Times New Roman"/>
      <w:sz w:val="24"/>
      <w:szCs w:val="24"/>
      <w:lang w:val="es-ES" w:eastAsia="es-ES"/>
    </w:rPr>
  </w:style>
  <w:style w:type="table" w:styleId="Tablaconcuadrcula">
    <w:name w:val="Table Grid"/>
    <w:basedOn w:val="Tablanormal"/>
    <w:uiPriority w:val="59"/>
    <w:rsid w:val="005A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F4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FDA"/>
    <w:rPr>
      <w:rFonts w:ascii="Calibri" w:eastAsia="Calibri" w:hAnsi="Calibri" w:cs="Times New Roman"/>
    </w:rPr>
  </w:style>
  <w:style w:type="character" w:styleId="Textodelmarcadordeposicin">
    <w:name w:val="Placeholder Text"/>
    <w:basedOn w:val="Fuentedeprrafopredeter"/>
    <w:uiPriority w:val="99"/>
    <w:semiHidden/>
    <w:rsid w:val="0010337B"/>
    <w:rPr>
      <w:color w:val="808080"/>
    </w:rPr>
  </w:style>
  <w:style w:type="paragraph" w:styleId="Textodeglobo">
    <w:name w:val="Balloon Text"/>
    <w:basedOn w:val="Normal"/>
    <w:link w:val="TextodegloboCar"/>
    <w:uiPriority w:val="99"/>
    <w:semiHidden/>
    <w:unhideWhenUsed/>
    <w:rsid w:val="001033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37B"/>
    <w:rPr>
      <w:rFonts w:ascii="Tahoma" w:eastAsia="Calibri" w:hAnsi="Tahoma" w:cs="Tahoma"/>
      <w:sz w:val="16"/>
      <w:szCs w:val="16"/>
    </w:rPr>
  </w:style>
  <w:style w:type="paragraph" w:customStyle="1" w:styleId="Cuadrculamedia1-nfasis21">
    <w:name w:val="Cuadrícula media 1 - Énfasis 21"/>
    <w:basedOn w:val="Normal"/>
    <w:link w:val="Cuadrculamedia1-nfasis2Car"/>
    <w:uiPriority w:val="34"/>
    <w:qFormat/>
    <w:rsid w:val="00A16B10"/>
    <w:pPr>
      <w:ind w:left="720"/>
      <w:contextualSpacing/>
    </w:pPr>
    <w:rPr>
      <w:lang w:val="es-ES"/>
    </w:rPr>
  </w:style>
  <w:style w:type="character" w:customStyle="1" w:styleId="Cuadrculamedia1-nfasis2Car">
    <w:name w:val="Cuadrícula media 1 - Énfasis 2 Car"/>
    <w:link w:val="Cuadrculamedia1-nfasis21"/>
    <w:uiPriority w:val="34"/>
    <w:rsid w:val="00A16B10"/>
    <w:rPr>
      <w:rFonts w:ascii="Calibri" w:eastAsia="Calibri" w:hAnsi="Calibri" w:cs="Times New Roman"/>
      <w:lang w:val="es-ES"/>
    </w:rPr>
  </w:style>
  <w:style w:type="character" w:styleId="Refdecomentario">
    <w:name w:val="annotation reference"/>
    <w:basedOn w:val="Fuentedeprrafopredeter"/>
    <w:uiPriority w:val="99"/>
    <w:semiHidden/>
    <w:unhideWhenUsed/>
    <w:rsid w:val="00563CF0"/>
    <w:rPr>
      <w:sz w:val="16"/>
      <w:szCs w:val="16"/>
    </w:rPr>
  </w:style>
  <w:style w:type="paragraph" w:styleId="Textocomentario">
    <w:name w:val="annotation text"/>
    <w:basedOn w:val="Normal"/>
    <w:link w:val="TextocomentarioCar"/>
    <w:uiPriority w:val="99"/>
    <w:semiHidden/>
    <w:unhideWhenUsed/>
    <w:rsid w:val="00563C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CF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3CF0"/>
    <w:rPr>
      <w:b/>
      <w:bCs/>
    </w:rPr>
  </w:style>
  <w:style w:type="character" w:customStyle="1" w:styleId="AsuntodelcomentarioCar">
    <w:name w:val="Asunto del comentario Car"/>
    <w:basedOn w:val="TextocomentarioCar"/>
    <w:link w:val="Asuntodelcomentario"/>
    <w:uiPriority w:val="99"/>
    <w:semiHidden/>
    <w:rsid w:val="00563CF0"/>
    <w:rPr>
      <w:rFonts w:ascii="Calibri" w:eastAsia="Calibri" w:hAnsi="Calibri" w:cs="Times New Roman"/>
      <w:b/>
      <w:bCs/>
      <w:sz w:val="20"/>
      <w:szCs w:val="20"/>
    </w:rPr>
  </w:style>
  <w:style w:type="paragraph" w:customStyle="1" w:styleId="Prrafodelista2">
    <w:name w:val="Párrafo de lista2"/>
    <w:basedOn w:val="Normal"/>
    <w:rsid w:val="003D00B5"/>
    <w:pPr>
      <w:ind w:left="720"/>
    </w:pPr>
    <w:rPr>
      <w:rFonts w:eastAsia="Times New Roman" w:cs="Calibri"/>
    </w:rPr>
  </w:style>
  <w:style w:type="character" w:customStyle="1" w:styleId="Ttulo1Car">
    <w:name w:val="Título 1 Car"/>
    <w:basedOn w:val="Fuentedeprrafopredeter"/>
    <w:link w:val="Ttulo1"/>
    <w:rsid w:val="002018D4"/>
    <w:rPr>
      <w:rFonts w:ascii="Arial" w:eastAsia="Calibri" w:hAnsi="Arial" w:cs="Times New Roman"/>
      <w:b/>
      <w:bCs/>
      <w:sz w:val="24"/>
      <w:szCs w:val="24"/>
      <w:lang w:val="es-MX" w:eastAsia="es-ES"/>
    </w:rPr>
  </w:style>
  <w:style w:type="paragraph" w:customStyle="1" w:styleId="Default">
    <w:name w:val="Default"/>
    <w:rsid w:val="00CE4358"/>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nfasis">
    <w:name w:val="Emphasis"/>
    <w:qFormat/>
    <w:rsid w:val="00CE4358"/>
    <w:rPr>
      <w:i/>
    </w:rPr>
  </w:style>
  <w:style w:type="paragraph" w:customStyle="1" w:styleId="WW-Textoindependiente2">
    <w:name w:val="WW-Texto independiente 2"/>
    <w:basedOn w:val="Normal"/>
    <w:rsid w:val="0055149D"/>
    <w:pPr>
      <w:widowControl w:val="0"/>
      <w:suppressAutoHyphens/>
      <w:spacing w:after="0" w:line="240" w:lineRule="auto"/>
      <w:jc w:val="both"/>
    </w:pPr>
    <w:rPr>
      <w:rFonts w:ascii="Arial" w:eastAsia="Arial Unicode MS" w:hAnsi="Arial"/>
      <w:b/>
      <w:color w:val="000000"/>
      <w:sz w:val="24"/>
      <w:szCs w:val="20"/>
      <w:lang w:eastAsia="es-ES"/>
    </w:rPr>
  </w:style>
  <w:style w:type="character" w:customStyle="1" w:styleId="TextonotapieCar">
    <w:name w:val="Texto nota pie Car"/>
    <w:link w:val="Textonotapie"/>
    <w:semiHidden/>
    <w:locked/>
    <w:rsid w:val="000D4BA6"/>
    <w:rPr>
      <w:lang w:val="es-ES" w:eastAsia="es-ES"/>
    </w:rPr>
  </w:style>
  <w:style w:type="paragraph" w:styleId="Textonotapie">
    <w:name w:val="footnote text"/>
    <w:basedOn w:val="Normal"/>
    <w:link w:val="TextonotapieCar"/>
    <w:semiHidden/>
    <w:rsid w:val="000D4BA6"/>
    <w:pPr>
      <w:spacing w:after="0" w:line="240" w:lineRule="auto"/>
    </w:pPr>
    <w:rPr>
      <w:rFonts w:asciiTheme="minorHAnsi" w:eastAsiaTheme="minorHAnsi" w:hAnsiTheme="minorHAnsi" w:cstheme="minorBidi"/>
      <w:lang w:val="es-ES" w:eastAsia="es-ES"/>
    </w:rPr>
  </w:style>
  <w:style w:type="character" w:customStyle="1" w:styleId="TextonotapieCar1">
    <w:name w:val="Texto nota pie Car1"/>
    <w:basedOn w:val="Fuentedeprrafopredeter"/>
    <w:uiPriority w:val="99"/>
    <w:semiHidden/>
    <w:rsid w:val="000D4BA6"/>
    <w:rPr>
      <w:rFonts w:ascii="Calibri" w:eastAsia="Calibri" w:hAnsi="Calibri" w:cs="Times New Roman"/>
      <w:sz w:val="20"/>
      <w:szCs w:val="20"/>
    </w:rPr>
  </w:style>
  <w:style w:type="character" w:customStyle="1" w:styleId="SinespaciadoCar">
    <w:name w:val="Sin espaciado Car"/>
    <w:basedOn w:val="Fuentedeprrafopredeter"/>
    <w:link w:val="Sinespaciado"/>
    <w:rsid w:val="005A3830"/>
    <w:rPr>
      <w:rFonts w:ascii="Calibri" w:eastAsia="Calibri" w:hAnsi="Calibri" w:cs="Times New Roman"/>
    </w:rPr>
  </w:style>
  <w:style w:type="character" w:customStyle="1" w:styleId="PrrafodelistaCar">
    <w:name w:val="Párrafo de lista Car"/>
    <w:basedOn w:val="Fuentedeprrafopredeter"/>
    <w:link w:val="Prrafodelista"/>
    <w:uiPriority w:val="34"/>
    <w:rsid w:val="00497A62"/>
    <w:rPr>
      <w:rFonts w:ascii="Times New Roman" w:eastAsia="Batang"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79792">
      <w:bodyDiv w:val="1"/>
      <w:marLeft w:val="0"/>
      <w:marRight w:val="0"/>
      <w:marTop w:val="0"/>
      <w:marBottom w:val="0"/>
      <w:divBdr>
        <w:top w:val="none" w:sz="0" w:space="0" w:color="auto"/>
        <w:left w:val="none" w:sz="0" w:space="0" w:color="auto"/>
        <w:bottom w:val="none" w:sz="0" w:space="0" w:color="auto"/>
        <w:right w:val="none" w:sz="0" w:space="0" w:color="auto"/>
      </w:divBdr>
      <w:divsChild>
        <w:div w:id="1594514080">
          <w:marLeft w:val="0"/>
          <w:marRight w:val="0"/>
          <w:marTop w:val="0"/>
          <w:marBottom w:val="0"/>
          <w:divBdr>
            <w:top w:val="none" w:sz="0" w:space="0" w:color="auto"/>
            <w:left w:val="none" w:sz="0" w:space="0" w:color="auto"/>
            <w:bottom w:val="none" w:sz="0" w:space="0" w:color="auto"/>
            <w:right w:val="none" w:sz="0" w:space="0" w:color="auto"/>
          </w:divBdr>
        </w:div>
        <w:div w:id="1608779554">
          <w:marLeft w:val="0"/>
          <w:marRight w:val="0"/>
          <w:marTop w:val="0"/>
          <w:marBottom w:val="0"/>
          <w:divBdr>
            <w:top w:val="none" w:sz="0" w:space="0" w:color="auto"/>
            <w:left w:val="none" w:sz="0" w:space="0" w:color="auto"/>
            <w:bottom w:val="none" w:sz="0" w:space="0" w:color="auto"/>
            <w:right w:val="none" w:sz="0" w:space="0" w:color="auto"/>
          </w:divBdr>
        </w:div>
        <w:div w:id="1008094248">
          <w:marLeft w:val="0"/>
          <w:marRight w:val="0"/>
          <w:marTop w:val="0"/>
          <w:marBottom w:val="0"/>
          <w:divBdr>
            <w:top w:val="none" w:sz="0" w:space="0" w:color="auto"/>
            <w:left w:val="none" w:sz="0" w:space="0" w:color="auto"/>
            <w:bottom w:val="none" w:sz="0" w:space="0" w:color="auto"/>
            <w:right w:val="none" w:sz="0" w:space="0" w:color="auto"/>
          </w:divBdr>
        </w:div>
        <w:div w:id="1058700257">
          <w:marLeft w:val="0"/>
          <w:marRight w:val="0"/>
          <w:marTop w:val="0"/>
          <w:marBottom w:val="0"/>
          <w:divBdr>
            <w:top w:val="none" w:sz="0" w:space="0" w:color="auto"/>
            <w:left w:val="none" w:sz="0" w:space="0" w:color="auto"/>
            <w:bottom w:val="none" w:sz="0" w:space="0" w:color="auto"/>
            <w:right w:val="none" w:sz="0" w:space="0" w:color="auto"/>
          </w:divBdr>
        </w:div>
        <w:div w:id="200745544">
          <w:marLeft w:val="0"/>
          <w:marRight w:val="0"/>
          <w:marTop w:val="0"/>
          <w:marBottom w:val="0"/>
          <w:divBdr>
            <w:top w:val="none" w:sz="0" w:space="0" w:color="auto"/>
            <w:left w:val="none" w:sz="0" w:space="0" w:color="auto"/>
            <w:bottom w:val="none" w:sz="0" w:space="0" w:color="auto"/>
            <w:right w:val="none" w:sz="0" w:space="0" w:color="auto"/>
          </w:divBdr>
        </w:div>
        <w:div w:id="1023702294">
          <w:marLeft w:val="0"/>
          <w:marRight w:val="0"/>
          <w:marTop w:val="0"/>
          <w:marBottom w:val="0"/>
          <w:divBdr>
            <w:top w:val="none" w:sz="0" w:space="0" w:color="auto"/>
            <w:left w:val="none" w:sz="0" w:space="0" w:color="auto"/>
            <w:bottom w:val="none" w:sz="0" w:space="0" w:color="auto"/>
            <w:right w:val="none" w:sz="0" w:space="0" w:color="auto"/>
          </w:divBdr>
        </w:div>
        <w:div w:id="55130061">
          <w:marLeft w:val="0"/>
          <w:marRight w:val="0"/>
          <w:marTop w:val="0"/>
          <w:marBottom w:val="0"/>
          <w:divBdr>
            <w:top w:val="none" w:sz="0" w:space="0" w:color="auto"/>
            <w:left w:val="none" w:sz="0" w:space="0" w:color="auto"/>
            <w:bottom w:val="none" w:sz="0" w:space="0" w:color="auto"/>
            <w:right w:val="none" w:sz="0" w:space="0" w:color="auto"/>
          </w:divBdr>
        </w:div>
        <w:div w:id="1440874600">
          <w:marLeft w:val="0"/>
          <w:marRight w:val="0"/>
          <w:marTop w:val="0"/>
          <w:marBottom w:val="0"/>
          <w:divBdr>
            <w:top w:val="none" w:sz="0" w:space="0" w:color="auto"/>
            <w:left w:val="none" w:sz="0" w:space="0" w:color="auto"/>
            <w:bottom w:val="none" w:sz="0" w:space="0" w:color="auto"/>
            <w:right w:val="none" w:sz="0" w:space="0" w:color="auto"/>
          </w:divBdr>
        </w:div>
        <w:div w:id="389041325">
          <w:marLeft w:val="0"/>
          <w:marRight w:val="0"/>
          <w:marTop w:val="0"/>
          <w:marBottom w:val="0"/>
          <w:divBdr>
            <w:top w:val="none" w:sz="0" w:space="0" w:color="auto"/>
            <w:left w:val="none" w:sz="0" w:space="0" w:color="auto"/>
            <w:bottom w:val="none" w:sz="0" w:space="0" w:color="auto"/>
            <w:right w:val="none" w:sz="0" w:space="0" w:color="auto"/>
          </w:divBdr>
        </w:div>
      </w:divsChild>
    </w:div>
    <w:div w:id="1669598762">
      <w:bodyDiv w:val="1"/>
      <w:marLeft w:val="0"/>
      <w:marRight w:val="0"/>
      <w:marTop w:val="0"/>
      <w:marBottom w:val="0"/>
      <w:divBdr>
        <w:top w:val="none" w:sz="0" w:space="0" w:color="auto"/>
        <w:left w:val="none" w:sz="0" w:space="0" w:color="auto"/>
        <w:bottom w:val="none" w:sz="0" w:space="0" w:color="auto"/>
        <w:right w:val="none" w:sz="0" w:space="0" w:color="auto"/>
      </w:divBdr>
      <w:divsChild>
        <w:div w:id="1847011459">
          <w:marLeft w:val="0"/>
          <w:marRight w:val="0"/>
          <w:marTop w:val="0"/>
          <w:marBottom w:val="0"/>
          <w:divBdr>
            <w:top w:val="none" w:sz="0" w:space="0" w:color="auto"/>
            <w:left w:val="none" w:sz="0" w:space="0" w:color="auto"/>
            <w:bottom w:val="none" w:sz="0" w:space="0" w:color="auto"/>
            <w:right w:val="none" w:sz="0" w:space="0" w:color="auto"/>
          </w:divBdr>
        </w:div>
        <w:div w:id="1310326797">
          <w:marLeft w:val="0"/>
          <w:marRight w:val="0"/>
          <w:marTop w:val="0"/>
          <w:marBottom w:val="0"/>
          <w:divBdr>
            <w:top w:val="none" w:sz="0" w:space="0" w:color="auto"/>
            <w:left w:val="none" w:sz="0" w:space="0" w:color="auto"/>
            <w:bottom w:val="none" w:sz="0" w:space="0" w:color="auto"/>
            <w:right w:val="none" w:sz="0" w:space="0" w:color="auto"/>
          </w:divBdr>
        </w:div>
        <w:div w:id="1981224986">
          <w:marLeft w:val="0"/>
          <w:marRight w:val="0"/>
          <w:marTop w:val="0"/>
          <w:marBottom w:val="0"/>
          <w:divBdr>
            <w:top w:val="none" w:sz="0" w:space="0" w:color="auto"/>
            <w:left w:val="none" w:sz="0" w:space="0" w:color="auto"/>
            <w:bottom w:val="none" w:sz="0" w:space="0" w:color="auto"/>
            <w:right w:val="none" w:sz="0" w:space="0" w:color="auto"/>
          </w:divBdr>
        </w:div>
        <w:div w:id="987441330">
          <w:marLeft w:val="0"/>
          <w:marRight w:val="0"/>
          <w:marTop w:val="0"/>
          <w:marBottom w:val="0"/>
          <w:divBdr>
            <w:top w:val="none" w:sz="0" w:space="0" w:color="auto"/>
            <w:left w:val="none" w:sz="0" w:space="0" w:color="auto"/>
            <w:bottom w:val="none" w:sz="0" w:space="0" w:color="auto"/>
            <w:right w:val="none" w:sz="0" w:space="0" w:color="auto"/>
          </w:divBdr>
        </w:div>
        <w:div w:id="1155997896">
          <w:marLeft w:val="0"/>
          <w:marRight w:val="0"/>
          <w:marTop w:val="0"/>
          <w:marBottom w:val="0"/>
          <w:divBdr>
            <w:top w:val="none" w:sz="0" w:space="0" w:color="auto"/>
            <w:left w:val="none" w:sz="0" w:space="0" w:color="auto"/>
            <w:bottom w:val="none" w:sz="0" w:space="0" w:color="auto"/>
            <w:right w:val="none" w:sz="0" w:space="0" w:color="auto"/>
          </w:divBdr>
        </w:div>
        <w:div w:id="923339664">
          <w:marLeft w:val="0"/>
          <w:marRight w:val="0"/>
          <w:marTop w:val="0"/>
          <w:marBottom w:val="0"/>
          <w:divBdr>
            <w:top w:val="none" w:sz="0" w:space="0" w:color="auto"/>
            <w:left w:val="none" w:sz="0" w:space="0" w:color="auto"/>
            <w:bottom w:val="none" w:sz="0" w:space="0" w:color="auto"/>
            <w:right w:val="none" w:sz="0" w:space="0" w:color="auto"/>
          </w:divBdr>
        </w:div>
        <w:div w:id="645430645">
          <w:marLeft w:val="0"/>
          <w:marRight w:val="0"/>
          <w:marTop w:val="0"/>
          <w:marBottom w:val="0"/>
          <w:divBdr>
            <w:top w:val="none" w:sz="0" w:space="0" w:color="auto"/>
            <w:left w:val="none" w:sz="0" w:space="0" w:color="auto"/>
            <w:bottom w:val="none" w:sz="0" w:space="0" w:color="auto"/>
            <w:right w:val="none" w:sz="0" w:space="0" w:color="auto"/>
          </w:divBdr>
        </w:div>
        <w:div w:id="521477101">
          <w:marLeft w:val="0"/>
          <w:marRight w:val="0"/>
          <w:marTop w:val="0"/>
          <w:marBottom w:val="0"/>
          <w:divBdr>
            <w:top w:val="none" w:sz="0" w:space="0" w:color="auto"/>
            <w:left w:val="none" w:sz="0" w:space="0" w:color="auto"/>
            <w:bottom w:val="none" w:sz="0" w:space="0" w:color="auto"/>
            <w:right w:val="none" w:sz="0" w:space="0" w:color="auto"/>
          </w:divBdr>
        </w:div>
        <w:div w:id="160761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habilidades.polic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1D27C07B-882A-48F9-894D-19CA7AE43EC7}"/>
      </w:docPartPr>
      <w:docPartBody>
        <w:p w:rsidR="00FE0040" w:rsidRDefault="00491DC6">
          <w:r w:rsidRPr="00DF4457">
            <w:rPr>
              <w:rStyle w:val="Textodelmarcadordeposicin"/>
            </w:rPr>
            <w:t>Haga clic aquí para escribir texto.</w:t>
          </w:r>
        </w:p>
      </w:docPartBody>
    </w:docPart>
    <w:docPart>
      <w:docPartPr>
        <w:name w:val="50C95006DA0F364E81E94839558FA1E9"/>
        <w:category>
          <w:name w:val="General"/>
          <w:gallery w:val="placeholder"/>
        </w:category>
        <w:types>
          <w:type w:val="bbPlcHdr"/>
        </w:types>
        <w:behaviors>
          <w:behavior w:val="content"/>
        </w:behaviors>
        <w:guid w:val="{2CBD70EA-CCF3-254B-B55D-135651B51B18}"/>
      </w:docPartPr>
      <w:docPartBody>
        <w:p w:rsidR="00616C5F" w:rsidRDefault="00B259CE" w:rsidP="00B259CE">
          <w:pPr>
            <w:pStyle w:val="50C95006DA0F364E81E94839558FA1E9"/>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241E"/>
    <w:rsid w:val="000144FD"/>
    <w:rsid w:val="00034B11"/>
    <w:rsid w:val="00082514"/>
    <w:rsid w:val="000A38D3"/>
    <w:rsid w:val="000F5435"/>
    <w:rsid w:val="0012540C"/>
    <w:rsid w:val="00183491"/>
    <w:rsid w:val="0018423E"/>
    <w:rsid w:val="00187054"/>
    <w:rsid w:val="001A4E52"/>
    <w:rsid w:val="001B2D96"/>
    <w:rsid w:val="001C2DB4"/>
    <w:rsid w:val="001F419D"/>
    <w:rsid w:val="001F7F2F"/>
    <w:rsid w:val="00201D66"/>
    <w:rsid w:val="00212ACA"/>
    <w:rsid w:val="00225B95"/>
    <w:rsid w:val="00280A58"/>
    <w:rsid w:val="002C3B3A"/>
    <w:rsid w:val="002C4C68"/>
    <w:rsid w:val="002D43F1"/>
    <w:rsid w:val="002D4429"/>
    <w:rsid w:val="002D4EA2"/>
    <w:rsid w:val="002E51A4"/>
    <w:rsid w:val="00307099"/>
    <w:rsid w:val="00342EF0"/>
    <w:rsid w:val="00375BA5"/>
    <w:rsid w:val="003A5CCD"/>
    <w:rsid w:val="003B3516"/>
    <w:rsid w:val="003B3CD3"/>
    <w:rsid w:val="003B6570"/>
    <w:rsid w:val="003C4B4A"/>
    <w:rsid w:val="003D1017"/>
    <w:rsid w:val="003E1473"/>
    <w:rsid w:val="0041160F"/>
    <w:rsid w:val="00422215"/>
    <w:rsid w:val="00442B48"/>
    <w:rsid w:val="00487D01"/>
    <w:rsid w:val="00491DC6"/>
    <w:rsid w:val="00495086"/>
    <w:rsid w:val="004A2DE9"/>
    <w:rsid w:val="004B1C34"/>
    <w:rsid w:val="004F4A58"/>
    <w:rsid w:val="0051274E"/>
    <w:rsid w:val="00525435"/>
    <w:rsid w:val="0053757B"/>
    <w:rsid w:val="005468F2"/>
    <w:rsid w:val="0055020D"/>
    <w:rsid w:val="005752C7"/>
    <w:rsid w:val="00577442"/>
    <w:rsid w:val="005D30A3"/>
    <w:rsid w:val="00606012"/>
    <w:rsid w:val="00616C5F"/>
    <w:rsid w:val="006175F8"/>
    <w:rsid w:val="00626FFE"/>
    <w:rsid w:val="006319ED"/>
    <w:rsid w:val="00680830"/>
    <w:rsid w:val="00686F27"/>
    <w:rsid w:val="006E402E"/>
    <w:rsid w:val="006E7219"/>
    <w:rsid w:val="006E74EC"/>
    <w:rsid w:val="006F6118"/>
    <w:rsid w:val="00706D41"/>
    <w:rsid w:val="007328E2"/>
    <w:rsid w:val="007502D4"/>
    <w:rsid w:val="00754502"/>
    <w:rsid w:val="0076466F"/>
    <w:rsid w:val="00791830"/>
    <w:rsid w:val="007A07BC"/>
    <w:rsid w:val="007A3339"/>
    <w:rsid w:val="007F08AE"/>
    <w:rsid w:val="007F4409"/>
    <w:rsid w:val="00815D37"/>
    <w:rsid w:val="00864859"/>
    <w:rsid w:val="0086786D"/>
    <w:rsid w:val="00887D2F"/>
    <w:rsid w:val="008B2257"/>
    <w:rsid w:val="008B60CF"/>
    <w:rsid w:val="008F64E7"/>
    <w:rsid w:val="00903FB0"/>
    <w:rsid w:val="00934D89"/>
    <w:rsid w:val="009620A4"/>
    <w:rsid w:val="00975D33"/>
    <w:rsid w:val="009B6011"/>
    <w:rsid w:val="009B62A8"/>
    <w:rsid w:val="009F2960"/>
    <w:rsid w:val="00A10ECF"/>
    <w:rsid w:val="00A23B6B"/>
    <w:rsid w:val="00A3241E"/>
    <w:rsid w:val="00A6166F"/>
    <w:rsid w:val="00A7266A"/>
    <w:rsid w:val="00A84CA9"/>
    <w:rsid w:val="00A90698"/>
    <w:rsid w:val="00AB0A7E"/>
    <w:rsid w:val="00AC35FE"/>
    <w:rsid w:val="00B259CE"/>
    <w:rsid w:val="00B62C94"/>
    <w:rsid w:val="00B8691D"/>
    <w:rsid w:val="00B9507D"/>
    <w:rsid w:val="00BB2C32"/>
    <w:rsid w:val="00BD2CEE"/>
    <w:rsid w:val="00BE0936"/>
    <w:rsid w:val="00BF0A98"/>
    <w:rsid w:val="00C66CD6"/>
    <w:rsid w:val="00CF08D7"/>
    <w:rsid w:val="00D163EA"/>
    <w:rsid w:val="00D23011"/>
    <w:rsid w:val="00D330A0"/>
    <w:rsid w:val="00D34598"/>
    <w:rsid w:val="00D352EE"/>
    <w:rsid w:val="00D377D0"/>
    <w:rsid w:val="00D5065F"/>
    <w:rsid w:val="00D56CD2"/>
    <w:rsid w:val="00D764A0"/>
    <w:rsid w:val="00D85820"/>
    <w:rsid w:val="00DA50AB"/>
    <w:rsid w:val="00DF1B67"/>
    <w:rsid w:val="00DF3800"/>
    <w:rsid w:val="00DF5E82"/>
    <w:rsid w:val="00E06798"/>
    <w:rsid w:val="00E16867"/>
    <w:rsid w:val="00E31766"/>
    <w:rsid w:val="00E36847"/>
    <w:rsid w:val="00E96743"/>
    <w:rsid w:val="00EC3053"/>
    <w:rsid w:val="00F374B0"/>
    <w:rsid w:val="00F41A5D"/>
    <w:rsid w:val="00FB7722"/>
    <w:rsid w:val="00FE0040"/>
    <w:rsid w:val="00FF18E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59CE"/>
    <w:rPr>
      <w:color w:val="808080"/>
    </w:rPr>
  </w:style>
  <w:style w:type="paragraph" w:customStyle="1" w:styleId="0C31C476C70D479494B8BCE60DF52987">
    <w:name w:val="0C31C476C70D479494B8BCE60DF52987"/>
    <w:rsid w:val="00491DC6"/>
    <w:rPr>
      <w:rFonts w:ascii="Calibri" w:eastAsia="Calibri" w:hAnsi="Calibri" w:cs="Times New Roman"/>
      <w:lang w:eastAsia="en-US"/>
    </w:rPr>
  </w:style>
  <w:style w:type="paragraph" w:customStyle="1" w:styleId="81E0D18726D84D1C9B488B4C5153C9EB">
    <w:name w:val="81E0D18726D84D1C9B488B4C5153C9EB"/>
    <w:rsid w:val="00491DC6"/>
    <w:rPr>
      <w:rFonts w:ascii="Calibri" w:eastAsia="Calibri" w:hAnsi="Calibri" w:cs="Times New Roman"/>
      <w:lang w:eastAsia="en-US"/>
    </w:rPr>
  </w:style>
  <w:style w:type="paragraph" w:customStyle="1" w:styleId="C124BCDBA9774C52A1DD820748514806">
    <w:name w:val="C124BCDBA9774C52A1DD820748514806"/>
    <w:rsid w:val="00491DC6"/>
    <w:rPr>
      <w:rFonts w:ascii="Calibri" w:eastAsia="Calibri" w:hAnsi="Calibri" w:cs="Times New Roman"/>
      <w:lang w:eastAsia="en-US"/>
    </w:rPr>
  </w:style>
  <w:style w:type="paragraph" w:customStyle="1" w:styleId="46DC2BB08CC84F58A7914B5697B4F0A7">
    <w:name w:val="46DC2BB08CC84F58A7914B5697B4F0A7"/>
    <w:rsid w:val="00491DC6"/>
    <w:rPr>
      <w:rFonts w:ascii="Calibri" w:eastAsia="Calibri" w:hAnsi="Calibri" w:cs="Times New Roman"/>
      <w:lang w:eastAsia="en-US"/>
    </w:rPr>
  </w:style>
  <w:style w:type="paragraph" w:customStyle="1" w:styleId="1D69413719F84BF0A7E9B4AABA85B178">
    <w:name w:val="1D69413719F84BF0A7E9B4AABA85B178"/>
    <w:rsid w:val="00491DC6"/>
    <w:rPr>
      <w:rFonts w:ascii="Calibri" w:eastAsia="Calibri" w:hAnsi="Calibri" w:cs="Times New Roman"/>
      <w:lang w:eastAsia="en-US"/>
    </w:rPr>
  </w:style>
  <w:style w:type="paragraph" w:customStyle="1" w:styleId="0C31C476C70D479494B8BCE60DF529871">
    <w:name w:val="0C31C476C70D479494B8BCE60DF529871"/>
    <w:rsid w:val="00491DC6"/>
    <w:rPr>
      <w:rFonts w:ascii="Calibri" w:eastAsia="Calibri" w:hAnsi="Calibri" w:cs="Times New Roman"/>
      <w:lang w:eastAsia="en-US"/>
    </w:rPr>
  </w:style>
  <w:style w:type="paragraph" w:customStyle="1" w:styleId="81E0D18726D84D1C9B488B4C5153C9EB1">
    <w:name w:val="81E0D18726D84D1C9B488B4C5153C9EB1"/>
    <w:rsid w:val="00491DC6"/>
    <w:rPr>
      <w:rFonts w:ascii="Calibri" w:eastAsia="Calibri" w:hAnsi="Calibri" w:cs="Times New Roman"/>
      <w:lang w:eastAsia="en-US"/>
    </w:rPr>
  </w:style>
  <w:style w:type="paragraph" w:customStyle="1" w:styleId="C124BCDBA9774C52A1DD8207485148061">
    <w:name w:val="C124BCDBA9774C52A1DD8207485148061"/>
    <w:rsid w:val="00491DC6"/>
    <w:rPr>
      <w:rFonts w:ascii="Calibri" w:eastAsia="Calibri" w:hAnsi="Calibri" w:cs="Times New Roman"/>
      <w:lang w:eastAsia="en-US"/>
    </w:rPr>
  </w:style>
  <w:style w:type="paragraph" w:customStyle="1" w:styleId="46DC2BB08CC84F58A7914B5697B4F0A71">
    <w:name w:val="46DC2BB08CC84F58A7914B5697B4F0A71"/>
    <w:rsid w:val="00491DC6"/>
    <w:rPr>
      <w:rFonts w:ascii="Calibri" w:eastAsia="Calibri" w:hAnsi="Calibri" w:cs="Times New Roman"/>
      <w:lang w:eastAsia="en-US"/>
    </w:rPr>
  </w:style>
  <w:style w:type="paragraph" w:customStyle="1" w:styleId="1D69413719F84BF0A7E9B4AABA85B1781">
    <w:name w:val="1D69413719F84BF0A7E9B4AABA85B1781"/>
    <w:rsid w:val="00491DC6"/>
    <w:rPr>
      <w:rFonts w:ascii="Calibri" w:eastAsia="Calibri" w:hAnsi="Calibri" w:cs="Times New Roman"/>
      <w:lang w:eastAsia="en-US"/>
    </w:rPr>
  </w:style>
  <w:style w:type="paragraph" w:customStyle="1" w:styleId="0C31C476C70D479494B8BCE60DF529872">
    <w:name w:val="0C31C476C70D479494B8BCE60DF529872"/>
    <w:rsid w:val="00491DC6"/>
    <w:rPr>
      <w:rFonts w:ascii="Calibri" w:eastAsia="Calibri" w:hAnsi="Calibri" w:cs="Times New Roman"/>
      <w:lang w:eastAsia="en-US"/>
    </w:rPr>
  </w:style>
  <w:style w:type="paragraph" w:customStyle="1" w:styleId="81E0D18726D84D1C9B488B4C5153C9EB2">
    <w:name w:val="81E0D18726D84D1C9B488B4C5153C9EB2"/>
    <w:rsid w:val="00491DC6"/>
    <w:rPr>
      <w:rFonts w:ascii="Calibri" w:eastAsia="Calibri" w:hAnsi="Calibri" w:cs="Times New Roman"/>
      <w:lang w:eastAsia="en-US"/>
    </w:rPr>
  </w:style>
  <w:style w:type="paragraph" w:customStyle="1" w:styleId="C124BCDBA9774C52A1DD8207485148062">
    <w:name w:val="C124BCDBA9774C52A1DD8207485148062"/>
    <w:rsid w:val="00491DC6"/>
    <w:rPr>
      <w:rFonts w:ascii="Calibri" w:eastAsia="Calibri" w:hAnsi="Calibri" w:cs="Times New Roman"/>
      <w:lang w:eastAsia="en-US"/>
    </w:rPr>
  </w:style>
  <w:style w:type="paragraph" w:customStyle="1" w:styleId="46DC2BB08CC84F58A7914B5697B4F0A72">
    <w:name w:val="46DC2BB08CC84F58A7914B5697B4F0A72"/>
    <w:rsid w:val="00491DC6"/>
    <w:rPr>
      <w:rFonts w:ascii="Calibri" w:eastAsia="Calibri" w:hAnsi="Calibri" w:cs="Times New Roman"/>
      <w:lang w:eastAsia="en-US"/>
    </w:rPr>
  </w:style>
  <w:style w:type="paragraph" w:customStyle="1" w:styleId="1D69413719F84BF0A7E9B4AABA85B1782">
    <w:name w:val="1D69413719F84BF0A7E9B4AABA85B1782"/>
    <w:rsid w:val="00491DC6"/>
    <w:rPr>
      <w:rFonts w:ascii="Calibri" w:eastAsia="Calibri" w:hAnsi="Calibri" w:cs="Times New Roman"/>
      <w:lang w:eastAsia="en-US"/>
    </w:rPr>
  </w:style>
  <w:style w:type="paragraph" w:customStyle="1" w:styleId="651E3E13095A46E8B417AB8EB2F7F2C8">
    <w:name w:val="651E3E13095A46E8B417AB8EB2F7F2C8"/>
    <w:rsid w:val="00FE0040"/>
  </w:style>
  <w:style w:type="paragraph" w:customStyle="1" w:styleId="2C1F42BD56BD49DAA6A64F7EB2E746D4">
    <w:name w:val="2C1F42BD56BD49DAA6A64F7EB2E746D4"/>
    <w:rsid w:val="00FE0040"/>
  </w:style>
  <w:style w:type="paragraph" w:customStyle="1" w:styleId="A97FA09AACF11540ACE643B0952AFFDD">
    <w:name w:val="A97FA09AACF11540ACE643B0952AFFDD"/>
    <w:rsid w:val="00B259CE"/>
    <w:pPr>
      <w:spacing w:after="0" w:line="240" w:lineRule="auto"/>
    </w:pPr>
    <w:rPr>
      <w:sz w:val="24"/>
      <w:szCs w:val="24"/>
      <w:lang w:val="es-ES_tradnl" w:eastAsia="ja-JP"/>
    </w:rPr>
  </w:style>
  <w:style w:type="paragraph" w:customStyle="1" w:styleId="50C95006DA0F364E81E94839558FA1E9">
    <w:name w:val="50C95006DA0F364E81E94839558FA1E9"/>
    <w:rsid w:val="00B259CE"/>
    <w:pPr>
      <w:spacing w:after="0" w:line="240" w:lineRule="auto"/>
    </w:pPr>
    <w:rPr>
      <w:sz w:val="24"/>
      <w:szCs w:val="24"/>
      <w:lang w:val="es-ES_tradnl" w:eastAsia="ja-JP"/>
    </w:rPr>
  </w:style>
  <w:style w:type="paragraph" w:customStyle="1" w:styleId="E7E85F20746EA544881874AC51423197">
    <w:name w:val="E7E85F20746EA544881874AC51423197"/>
    <w:rsid w:val="00B259CE"/>
    <w:pPr>
      <w:spacing w:after="0" w:line="240" w:lineRule="auto"/>
    </w:pPr>
    <w:rPr>
      <w:sz w:val="24"/>
      <w:szCs w:val="24"/>
      <w:lang w:val="es-ES_tradnl"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48576-7EFC-4CD4-8CCB-5EBD7908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dc:creator>
  <cp:lastModifiedBy>COORDINACION</cp:lastModifiedBy>
  <cp:revision>2</cp:revision>
  <cp:lastPrinted>2019-08-17T09:36:00Z</cp:lastPrinted>
  <dcterms:created xsi:type="dcterms:W3CDTF">2020-03-26T19:03:00Z</dcterms:created>
  <dcterms:modified xsi:type="dcterms:W3CDTF">2020-03-26T19:03:00Z</dcterms:modified>
</cp:coreProperties>
</file>