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EF1" w:rsidRPr="002C75C5" w:rsidRDefault="00644EF1" w:rsidP="00C205A4">
      <w:pPr>
        <w:jc w:val="center"/>
        <w:rPr>
          <w:rFonts w:ascii="Arial" w:hAnsi="Arial" w:cs="Arial"/>
          <w:b/>
          <w:bCs/>
          <w:color w:val="000000" w:themeColor="text1"/>
          <w:sz w:val="28"/>
          <w:szCs w:val="28"/>
        </w:rPr>
      </w:pPr>
    </w:p>
    <w:p w:rsidR="00AB0B9E" w:rsidRPr="002C75C5" w:rsidRDefault="00C205A4" w:rsidP="00AB0B9E">
      <w:pPr>
        <w:pStyle w:val="Ttulo4"/>
        <w:jc w:val="center"/>
        <w:rPr>
          <w:rFonts w:ascii="Arial" w:hAnsi="Arial" w:cs="Arial"/>
          <w:color w:val="000000" w:themeColor="text1"/>
        </w:rPr>
      </w:pPr>
      <w:bookmarkStart w:id="0" w:name="_GoBack"/>
      <w:bookmarkEnd w:id="0"/>
      <w:r w:rsidRPr="002C75C5">
        <w:rPr>
          <w:rFonts w:ascii="Arial" w:hAnsi="Arial" w:cs="Arial"/>
          <w:color w:val="000000" w:themeColor="text1"/>
        </w:rPr>
        <w:t>Resolución No 05</w:t>
      </w:r>
    </w:p>
    <w:p w:rsidR="00C205A4" w:rsidRPr="002C75C5" w:rsidRDefault="00C205A4" w:rsidP="00AB0B9E">
      <w:pPr>
        <w:pStyle w:val="Ttulo4"/>
        <w:jc w:val="center"/>
        <w:rPr>
          <w:rFonts w:ascii="Arial" w:hAnsi="Arial" w:cs="Arial"/>
          <w:color w:val="000000" w:themeColor="text1"/>
        </w:rPr>
      </w:pPr>
      <w:r w:rsidRPr="002C75C5">
        <w:rPr>
          <w:rFonts w:ascii="Arial" w:hAnsi="Arial" w:cs="Arial"/>
          <w:color w:val="000000" w:themeColor="text1"/>
          <w:lang w:val="es-ES_tradnl"/>
        </w:rPr>
        <w:t xml:space="preserve">Enero </w:t>
      </w:r>
      <w:r w:rsidR="00E16071" w:rsidRPr="002C75C5">
        <w:rPr>
          <w:rFonts w:ascii="Arial" w:hAnsi="Arial" w:cs="Arial"/>
          <w:color w:val="000000" w:themeColor="text1"/>
          <w:lang w:val="es-ES_tradnl"/>
        </w:rPr>
        <w:t>24</w:t>
      </w:r>
      <w:r w:rsidRPr="002C75C5">
        <w:rPr>
          <w:rFonts w:ascii="Arial" w:hAnsi="Arial" w:cs="Arial"/>
          <w:color w:val="000000" w:themeColor="text1"/>
        </w:rPr>
        <w:t xml:space="preserve"> de 2018</w:t>
      </w:r>
    </w:p>
    <w:p w:rsidR="00AB0B9E" w:rsidRPr="002C75C5" w:rsidRDefault="00AB0B9E" w:rsidP="00AB0B9E">
      <w:pPr>
        <w:pStyle w:val="Textoindependiente2"/>
        <w:spacing w:line="240" w:lineRule="auto"/>
        <w:rPr>
          <w:rFonts w:ascii="Arial" w:hAnsi="Arial" w:cs="Arial"/>
          <w:b/>
          <w:i/>
          <w:color w:val="000000" w:themeColor="text1"/>
          <w:sz w:val="18"/>
          <w:szCs w:val="18"/>
        </w:rPr>
      </w:pPr>
    </w:p>
    <w:p w:rsidR="00C205A4" w:rsidRPr="002C75C5" w:rsidRDefault="00C205A4" w:rsidP="00AB0B9E">
      <w:pPr>
        <w:pStyle w:val="Textoindependiente2"/>
        <w:spacing w:line="240" w:lineRule="auto"/>
        <w:rPr>
          <w:rFonts w:ascii="Arial" w:hAnsi="Arial" w:cs="Arial"/>
          <w:b/>
          <w:i/>
          <w:color w:val="000000" w:themeColor="text1"/>
          <w:sz w:val="18"/>
          <w:szCs w:val="18"/>
        </w:rPr>
      </w:pPr>
      <w:r w:rsidRPr="002C75C5">
        <w:rPr>
          <w:rFonts w:ascii="Arial" w:hAnsi="Arial" w:cs="Arial"/>
          <w:b/>
          <w:i/>
          <w:color w:val="000000" w:themeColor="text1"/>
          <w:sz w:val="18"/>
          <w:szCs w:val="18"/>
        </w:rPr>
        <w:t xml:space="preserve">POR LA CUAL SE CONVOCA A TODOS LOS DOCENTES DE LA INSTITUCIÓN  MUNCIPAL " LUIS CARLOS GALAN SARMIENTO " DE FUSAGASUGA  </w:t>
      </w:r>
      <w:r w:rsidRPr="002C75C5">
        <w:rPr>
          <w:rFonts w:ascii="Arial" w:hAnsi="Arial" w:cs="Arial"/>
          <w:color w:val="000000" w:themeColor="text1"/>
          <w:sz w:val="18"/>
          <w:szCs w:val="18"/>
        </w:rPr>
        <w:t xml:space="preserve">- </w:t>
      </w:r>
      <w:r w:rsidR="005278CD" w:rsidRPr="002C75C5">
        <w:rPr>
          <w:rFonts w:ascii="Arial" w:hAnsi="Arial" w:cs="Arial"/>
          <w:b/>
          <w:i/>
          <w:color w:val="000000" w:themeColor="text1"/>
          <w:sz w:val="18"/>
          <w:szCs w:val="18"/>
        </w:rPr>
        <w:t>CUNDINAMARCA</w:t>
      </w:r>
      <w:r w:rsidRPr="002C75C5">
        <w:rPr>
          <w:rFonts w:ascii="Arial" w:hAnsi="Arial" w:cs="Arial"/>
          <w:b/>
          <w:i/>
          <w:color w:val="000000" w:themeColor="text1"/>
          <w:sz w:val="18"/>
          <w:szCs w:val="18"/>
        </w:rPr>
        <w:t xml:space="preserve"> PARA LA ELECCION DE REPRESENTANTES AL CONSEJO DIRECTIVO Y CONSEJO ACADEMICO PARA LA VIGENCIA 2018- 2019.</w:t>
      </w:r>
    </w:p>
    <w:p w:rsidR="00AB0B9E" w:rsidRPr="002C75C5" w:rsidRDefault="00AB0B9E" w:rsidP="00C205A4">
      <w:pPr>
        <w:jc w:val="center"/>
        <w:rPr>
          <w:rFonts w:ascii="Arial" w:hAnsi="Arial" w:cs="Arial"/>
          <w:i/>
          <w:color w:val="000000" w:themeColor="text1"/>
          <w:sz w:val="18"/>
          <w:szCs w:val="18"/>
        </w:rPr>
      </w:pPr>
    </w:p>
    <w:p w:rsidR="00C205A4" w:rsidRPr="002C75C5" w:rsidRDefault="00C205A4" w:rsidP="00C205A4">
      <w:pPr>
        <w:jc w:val="center"/>
        <w:rPr>
          <w:rFonts w:ascii="Arial" w:hAnsi="Arial" w:cs="Arial"/>
          <w:i/>
          <w:color w:val="000000" w:themeColor="text1"/>
          <w:sz w:val="18"/>
          <w:szCs w:val="18"/>
        </w:rPr>
      </w:pPr>
      <w:r w:rsidRPr="002C75C5">
        <w:rPr>
          <w:rFonts w:ascii="Arial" w:hAnsi="Arial" w:cs="Arial"/>
          <w:i/>
          <w:color w:val="000000" w:themeColor="text1"/>
          <w:sz w:val="18"/>
          <w:szCs w:val="18"/>
        </w:rPr>
        <w:t xml:space="preserve">LA RECTORA DE LA INSTITUCION </w:t>
      </w:r>
      <w:r w:rsidRPr="002C75C5">
        <w:rPr>
          <w:rFonts w:ascii="Arial" w:hAnsi="Arial" w:cs="Arial"/>
          <w:bCs/>
          <w:i/>
          <w:iCs/>
          <w:color w:val="000000" w:themeColor="text1"/>
          <w:sz w:val="18"/>
          <w:szCs w:val="18"/>
        </w:rPr>
        <w:t>EDUCATIVA</w:t>
      </w:r>
      <w:r w:rsidRPr="002C75C5">
        <w:rPr>
          <w:rFonts w:ascii="Arial" w:hAnsi="Arial" w:cs="Arial"/>
          <w:i/>
          <w:color w:val="000000" w:themeColor="text1"/>
          <w:sz w:val="18"/>
          <w:szCs w:val="18"/>
        </w:rPr>
        <w:t xml:space="preserve"> MUNCIPAL"LUIS CARLOS GALAN SARMIENTO " DE FUSAGASUGA </w:t>
      </w:r>
      <w:r w:rsidRPr="002C75C5">
        <w:rPr>
          <w:rFonts w:ascii="Arial" w:hAnsi="Arial" w:cs="Arial"/>
          <w:color w:val="000000" w:themeColor="text1"/>
          <w:sz w:val="18"/>
          <w:szCs w:val="18"/>
        </w:rPr>
        <w:t xml:space="preserve">- </w:t>
      </w:r>
      <w:r w:rsidR="005278CD" w:rsidRPr="002C75C5">
        <w:rPr>
          <w:rFonts w:ascii="Arial" w:hAnsi="Arial" w:cs="Arial"/>
          <w:i/>
          <w:color w:val="000000" w:themeColor="text1"/>
          <w:sz w:val="18"/>
          <w:szCs w:val="18"/>
        </w:rPr>
        <w:t>CUNDINAMARCA</w:t>
      </w:r>
      <w:r w:rsidRPr="002C75C5">
        <w:rPr>
          <w:rFonts w:ascii="Arial" w:hAnsi="Arial" w:cs="Arial"/>
          <w:i/>
          <w:color w:val="000000" w:themeColor="text1"/>
          <w:sz w:val="18"/>
          <w:szCs w:val="18"/>
        </w:rPr>
        <w:t xml:space="preserve"> ", EN USO DE SUS ATRIBUCIONES LEGALES, EN ESPECIAL TODAS LAS CONFERIDAS EN ARTICULO 143 DE LA LEY 115 DE 1994, Y.</w:t>
      </w:r>
      <w:r w:rsidR="003E2AF0" w:rsidRPr="002C75C5">
        <w:rPr>
          <w:rFonts w:ascii="Arial" w:hAnsi="Arial" w:cs="Arial"/>
          <w:i/>
          <w:color w:val="000000" w:themeColor="text1"/>
          <w:sz w:val="18"/>
          <w:szCs w:val="18"/>
        </w:rPr>
        <w:t>EL DECRETO 1075 DE 2015 Y</w:t>
      </w:r>
    </w:p>
    <w:p w:rsidR="00AB0B9E" w:rsidRPr="002C75C5" w:rsidRDefault="00AB0B9E" w:rsidP="00C205A4">
      <w:pPr>
        <w:pStyle w:val="Ttulo4"/>
        <w:jc w:val="center"/>
        <w:rPr>
          <w:rFonts w:ascii="Arial" w:hAnsi="Arial" w:cs="Arial"/>
          <w:i/>
          <w:iCs/>
          <w:color w:val="000000" w:themeColor="text1"/>
          <w:sz w:val="18"/>
          <w:szCs w:val="18"/>
          <w:lang w:val="es-ES"/>
        </w:rPr>
      </w:pPr>
    </w:p>
    <w:p w:rsidR="00C205A4" w:rsidRPr="002C75C5" w:rsidRDefault="00C205A4" w:rsidP="00C205A4">
      <w:pPr>
        <w:pStyle w:val="Ttulo4"/>
        <w:jc w:val="center"/>
        <w:rPr>
          <w:rFonts w:ascii="Arial" w:hAnsi="Arial" w:cs="Arial"/>
          <w:i/>
          <w:iCs/>
          <w:color w:val="000000" w:themeColor="text1"/>
          <w:sz w:val="18"/>
          <w:szCs w:val="18"/>
          <w:lang w:val="es-ES"/>
        </w:rPr>
      </w:pPr>
      <w:r w:rsidRPr="002C75C5">
        <w:rPr>
          <w:rFonts w:ascii="Arial" w:hAnsi="Arial" w:cs="Arial"/>
          <w:i/>
          <w:iCs/>
          <w:color w:val="000000" w:themeColor="text1"/>
          <w:sz w:val="18"/>
          <w:szCs w:val="18"/>
          <w:lang w:val="es-ES"/>
        </w:rPr>
        <w:t>CONSIDERANDO:</w:t>
      </w:r>
    </w:p>
    <w:p w:rsidR="00AB0B9E" w:rsidRPr="002C75C5" w:rsidRDefault="00AB0B9E" w:rsidP="00AB0B9E">
      <w:pPr>
        <w:rPr>
          <w:rFonts w:ascii="Arial" w:hAnsi="Arial" w:cs="Arial"/>
        </w:rPr>
      </w:pPr>
    </w:p>
    <w:p w:rsidR="00C205A4" w:rsidRPr="002C75C5" w:rsidRDefault="00C205A4" w:rsidP="00C205A4">
      <w:pPr>
        <w:numPr>
          <w:ilvl w:val="0"/>
          <w:numId w:val="7"/>
        </w:numPr>
        <w:jc w:val="both"/>
        <w:rPr>
          <w:rFonts w:ascii="Arial" w:hAnsi="Arial" w:cs="Arial"/>
          <w:color w:val="000000" w:themeColor="text1"/>
          <w:sz w:val="18"/>
          <w:szCs w:val="18"/>
        </w:rPr>
      </w:pPr>
      <w:r w:rsidRPr="002C75C5">
        <w:rPr>
          <w:rFonts w:ascii="Arial" w:hAnsi="Arial" w:cs="Arial"/>
          <w:color w:val="000000" w:themeColor="text1"/>
          <w:sz w:val="18"/>
          <w:szCs w:val="18"/>
        </w:rPr>
        <w:t xml:space="preserve">Que el artículo 143 de </w:t>
      </w:r>
      <w:smartTag w:uri="urn:schemas-microsoft-com:office:smarttags" w:element="PersonName">
        <w:smartTagPr>
          <w:attr w:name="ProductID" w:val="la Ley"/>
        </w:smartTagPr>
        <w:r w:rsidRPr="002C75C5">
          <w:rPr>
            <w:rFonts w:ascii="Arial" w:hAnsi="Arial" w:cs="Arial"/>
            <w:color w:val="000000" w:themeColor="text1"/>
            <w:sz w:val="18"/>
            <w:szCs w:val="18"/>
          </w:rPr>
          <w:t>la Ley</w:t>
        </w:r>
      </w:smartTag>
      <w:r w:rsidRPr="002C75C5">
        <w:rPr>
          <w:rFonts w:ascii="Arial" w:hAnsi="Arial" w:cs="Arial"/>
          <w:color w:val="000000" w:themeColor="text1"/>
          <w:sz w:val="18"/>
          <w:szCs w:val="18"/>
        </w:rPr>
        <w:t xml:space="preserve"> 115 de 1994, en el literal B, contempla la representación de dos docentes de la institución en el Consejo Directivo.</w:t>
      </w:r>
    </w:p>
    <w:p w:rsidR="00C205A4" w:rsidRPr="002C75C5" w:rsidRDefault="00C205A4" w:rsidP="00C205A4">
      <w:pPr>
        <w:numPr>
          <w:ilvl w:val="0"/>
          <w:numId w:val="7"/>
        </w:numPr>
        <w:jc w:val="both"/>
        <w:rPr>
          <w:rFonts w:ascii="Arial" w:hAnsi="Arial" w:cs="Arial"/>
          <w:color w:val="000000" w:themeColor="text1"/>
          <w:sz w:val="18"/>
          <w:szCs w:val="18"/>
        </w:rPr>
      </w:pPr>
      <w:r w:rsidRPr="002C75C5">
        <w:rPr>
          <w:rFonts w:ascii="Arial" w:hAnsi="Arial" w:cs="Arial"/>
          <w:color w:val="000000" w:themeColor="text1"/>
          <w:sz w:val="18"/>
          <w:szCs w:val="18"/>
        </w:rPr>
        <w:t xml:space="preserve">Que </w:t>
      </w:r>
      <w:r w:rsidRPr="002C75C5">
        <w:rPr>
          <w:rFonts w:ascii="Arial" w:hAnsi="Arial" w:cs="Arial"/>
          <w:bCs/>
          <w:i/>
          <w:iCs/>
          <w:color w:val="000000" w:themeColor="text1"/>
          <w:sz w:val="18"/>
          <w:szCs w:val="18"/>
        </w:rPr>
        <w:t>Artículo 2.3.3.1.5.4 del decreto 1075 de 2015,</w:t>
      </w:r>
      <w:r w:rsidRPr="002C75C5">
        <w:rPr>
          <w:rFonts w:ascii="Arial" w:hAnsi="Arial" w:cs="Arial"/>
          <w:color w:val="000000" w:themeColor="text1"/>
          <w:sz w:val="18"/>
          <w:szCs w:val="18"/>
        </w:rPr>
        <w:t xml:space="preserve">  en el numeral 2 contempla la elección de dos representantes del personal docente, elegido por mayoría de votantes en asamblea de docentes.</w:t>
      </w:r>
    </w:p>
    <w:p w:rsidR="00C205A4" w:rsidRPr="002C75C5" w:rsidRDefault="00C205A4" w:rsidP="00C205A4">
      <w:pPr>
        <w:numPr>
          <w:ilvl w:val="0"/>
          <w:numId w:val="7"/>
        </w:numPr>
        <w:jc w:val="both"/>
        <w:rPr>
          <w:rFonts w:ascii="Arial" w:hAnsi="Arial" w:cs="Arial"/>
          <w:color w:val="000000" w:themeColor="text1"/>
          <w:sz w:val="18"/>
          <w:szCs w:val="18"/>
        </w:rPr>
      </w:pPr>
      <w:r w:rsidRPr="002C75C5">
        <w:rPr>
          <w:rFonts w:ascii="Arial" w:hAnsi="Arial" w:cs="Arial"/>
          <w:color w:val="000000" w:themeColor="text1"/>
          <w:sz w:val="18"/>
          <w:szCs w:val="18"/>
        </w:rPr>
        <w:t>Que el artículo 2.3.3.1.5.7,</w:t>
      </w:r>
      <w:r w:rsidRPr="002C75C5">
        <w:rPr>
          <w:rFonts w:ascii="Arial" w:hAnsi="Arial" w:cs="Arial"/>
          <w:bCs/>
          <w:i/>
          <w:iCs/>
          <w:color w:val="000000" w:themeColor="text1"/>
          <w:sz w:val="18"/>
          <w:szCs w:val="18"/>
        </w:rPr>
        <w:t xml:space="preserve"> del decreto 1075 de 2015 </w:t>
      </w:r>
      <w:r w:rsidRPr="002C75C5">
        <w:rPr>
          <w:rFonts w:ascii="Arial" w:hAnsi="Arial" w:cs="Arial"/>
          <w:color w:val="000000" w:themeColor="text1"/>
          <w:sz w:val="18"/>
          <w:szCs w:val="18"/>
        </w:rPr>
        <w:t xml:space="preserve"> establece la conformación del Consejo Académico.</w:t>
      </w:r>
    </w:p>
    <w:p w:rsidR="00C205A4" w:rsidRPr="002C75C5" w:rsidRDefault="00C205A4" w:rsidP="00C205A4">
      <w:pPr>
        <w:numPr>
          <w:ilvl w:val="0"/>
          <w:numId w:val="7"/>
        </w:numPr>
        <w:jc w:val="both"/>
        <w:rPr>
          <w:rFonts w:ascii="Arial" w:hAnsi="Arial" w:cs="Arial"/>
          <w:color w:val="000000" w:themeColor="text1"/>
          <w:sz w:val="18"/>
          <w:szCs w:val="18"/>
        </w:rPr>
      </w:pPr>
      <w:r w:rsidRPr="002C75C5">
        <w:rPr>
          <w:rFonts w:ascii="Arial" w:hAnsi="Arial" w:cs="Arial"/>
          <w:color w:val="000000" w:themeColor="text1"/>
          <w:sz w:val="18"/>
          <w:szCs w:val="18"/>
        </w:rPr>
        <w:t>Que se hace necesario que cada una de las áreas contempladas en el plan de estudios de la institución elija un representante al Consejo Académico.</w:t>
      </w:r>
    </w:p>
    <w:p w:rsidR="00C205A4" w:rsidRPr="002C75C5" w:rsidRDefault="00C205A4" w:rsidP="00E8249C">
      <w:pPr>
        <w:numPr>
          <w:ilvl w:val="0"/>
          <w:numId w:val="7"/>
        </w:numPr>
        <w:rPr>
          <w:rFonts w:ascii="Arial" w:hAnsi="Arial" w:cs="Arial"/>
          <w:b/>
          <w:color w:val="000000" w:themeColor="text1"/>
          <w:sz w:val="18"/>
          <w:szCs w:val="18"/>
        </w:rPr>
      </w:pPr>
      <w:r w:rsidRPr="002C75C5">
        <w:rPr>
          <w:rFonts w:ascii="Arial" w:hAnsi="Arial" w:cs="Arial"/>
          <w:color w:val="000000" w:themeColor="text1"/>
          <w:sz w:val="18"/>
          <w:szCs w:val="18"/>
        </w:rPr>
        <w:t>Que el artículo 2.3.3.1.5.5,</w:t>
      </w:r>
      <w:r w:rsidRPr="002C75C5">
        <w:rPr>
          <w:rFonts w:ascii="Arial" w:hAnsi="Arial" w:cs="Arial"/>
          <w:bCs/>
          <w:i/>
          <w:iCs/>
          <w:color w:val="000000" w:themeColor="text1"/>
          <w:sz w:val="18"/>
          <w:szCs w:val="18"/>
        </w:rPr>
        <w:t xml:space="preserve"> del decreto 1075 de 2015</w:t>
      </w:r>
      <w:r w:rsidRPr="002C75C5">
        <w:rPr>
          <w:rFonts w:ascii="Arial" w:hAnsi="Arial" w:cs="Arial"/>
          <w:color w:val="000000" w:themeColor="text1"/>
          <w:sz w:val="18"/>
          <w:szCs w:val="18"/>
        </w:rPr>
        <w:t xml:space="preserve"> establece la conformac</w:t>
      </w:r>
      <w:r w:rsidR="00E8249C" w:rsidRPr="002C75C5">
        <w:rPr>
          <w:rFonts w:ascii="Arial" w:hAnsi="Arial" w:cs="Arial"/>
          <w:color w:val="000000" w:themeColor="text1"/>
          <w:sz w:val="18"/>
          <w:szCs w:val="18"/>
        </w:rPr>
        <w:t>ión de un solo Gobierno Escolar.</w:t>
      </w:r>
    </w:p>
    <w:p w:rsidR="00C205A4" w:rsidRPr="002C75C5" w:rsidRDefault="00C205A4" w:rsidP="00AB0B9E">
      <w:pPr>
        <w:jc w:val="center"/>
        <w:rPr>
          <w:rFonts w:ascii="Arial" w:hAnsi="Arial" w:cs="Arial"/>
          <w:b/>
          <w:color w:val="000000" w:themeColor="text1"/>
          <w:sz w:val="18"/>
          <w:szCs w:val="18"/>
        </w:rPr>
      </w:pPr>
      <w:r w:rsidRPr="002C75C5">
        <w:rPr>
          <w:rFonts w:ascii="Arial" w:hAnsi="Arial" w:cs="Arial"/>
          <w:b/>
          <w:color w:val="000000" w:themeColor="text1"/>
          <w:sz w:val="18"/>
          <w:szCs w:val="18"/>
        </w:rPr>
        <w:t>RESUELVE:</w:t>
      </w:r>
    </w:p>
    <w:p w:rsidR="00C205A4" w:rsidRPr="002C75C5" w:rsidRDefault="00C205A4" w:rsidP="00C205A4">
      <w:pPr>
        <w:rPr>
          <w:rFonts w:ascii="Arial" w:hAnsi="Arial" w:cs="Arial"/>
          <w:color w:val="000000" w:themeColor="text1"/>
          <w:sz w:val="18"/>
          <w:szCs w:val="18"/>
        </w:rPr>
      </w:pPr>
    </w:p>
    <w:p w:rsidR="00C205A4" w:rsidRPr="002C75C5" w:rsidRDefault="00C205A4" w:rsidP="00C205A4">
      <w:pPr>
        <w:pStyle w:val="Textoindependiente"/>
        <w:rPr>
          <w:rFonts w:ascii="Arial" w:hAnsi="Arial" w:cs="Arial"/>
          <w:b w:val="0"/>
          <w:bCs w:val="0"/>
          <w:i w:val="0"/>
          <w:iCs w:val="0"/>
          <w:color w:val="000000" w:themeColor="text1"/>
          <w:sz w:val="16"/>
          <w:szCs w:val="16"/>
        </w:rPr>
      </w:pPr>
      <w:r w:rsidRPr="002C75C5">
        <w:rPr>
          <w:rFonts w:ascii="Arial" w:hAnsi="Arial" w:cs="Arial"/>
          <w:bCs w:val="0"/>
          <w:i w:val="0"/>
          <w:iCs w:val="0"/>
          <w:color w:val="000000" w:themeColor="text1"/>
          <w:sz w:val="16"/>
          <w:szCs w:val="16"/>
        </w:rPr>
        <w:t>ARTICULO PRIMERO</w:t>
      </w:r>
      <w:r w:rsidRPr="002C75C5">
        <w:rPr>
          <w:rFonts w:ascii="Arial" w:hAnsi="Arial" w:cs="Arial"/>
          <w:b w:val="0"/>
          <w:bCs w:val="0"/>
          <w:i w:val="0"/>
          <w:iCs w:val="0"/>
          <w:color w:val="000000" w:themeColor="text1"/>
          <w:sz w:val="16"/>
          <w:szCs w:val="16"/>
        </w:rPr>
        <w:t>: Convocar a todos los docentes de la Institución Educativa Municipal  Luis Carlos Galán Sarmiento, para la elección de los dos representantes de los docentes  uno de preescolar y primaria y otro de secundaria y media</w:t>
      </w:r>
      <w:r w:rsidR="00166740" w:rsidRPr="002C75C5">
        <w:rPr>
          <w:rFonts w:ascii="Arial" w:hAnsi="Arial" w:cs="Arial"/>
          <w:b w:val="0"/>
          <w:bCs w:val="0"/>
          <w:i w:val="0"/>
          <w:iCs w:val="0"/>
          <w:color w:val="000000" w:themeColor="text1"/>
          <w:sz w:val="16"/>
          <w:szCs w:val="16"/>
        </w:rPr>
        <w:t xml:space="preserve">, previamente inscritos ante </w:t>
      </w:r>
      <w:r w:rsidR="009D675E" w:rsidRPr="002C75C5">
        <w:rPr>
          <w:rFonts w:ascii="Arial" w:hAnsi="Arial" w:cs="Arial"/>
          <w:b w:val="0"/>
          <w:bCs w:val="0"/>
          <w:i w:val="0"/>
          <w:iCs w:val="0"/>
          <w:color w:val="000000" w:themeColor="text1"/>
          <w:sz w:val="16"/>
          <w:szCs w:val="16"/>
        </w:rPr>
        <w:t xml:space="preserve"> el Registrador Electoral, </w:t>
      </w:r>
      <w:r w:rsidR="00166740" w:rsidRPr="002C75C5">
        <w:rPr>
          <w:rFonts w:ascii="Arial" w:hAnsi="Arial" w:cs="Arial"/>
          <w:b w:val="0"/>
          <w:bCs w:val="0"/>
          <w:i w:val="0"/>
          <w:iCs w:val="0"/>
          <w:color w:val="000000" w:themeColor="text1"/>
          <w:sz w:val="16"/>
          <w:szCs w:val="16"/>
        </w:rPr>
        <w:t xml:space="preserve">mediante acta de inscripción,   los cuales </w:t>
      </w:r>
      <w:r w:rsidRPr="002C75C5">
        <w:rPr>
          <w:rFonts w:ascii="Arial" w:hAnsi="Arial" w:cs="Arial"/>
          <w:b w:val="0"/>
          <w:bCs w:val="0"/>
          <w:i w:val="0"/>
          <w:iCs w:val="0"/>
          <w:color w:val="000000" w:themeColor="text1"/>
          <w:sz w:val="16"/>
          <w:szCs w:val="16"/>
        </w:rPr>
        <w:t xml:space="preserve"> serán  el</w:t>
      </w:r>
      <w:r w:rsidR="00166740" w:rsidRPr="002C75C5">
        <w:rPr>
          <w:rFonts w:ascii="Arial" w:hAnsi="Arial" w:cs="Arial"/>
          <w:b w:val="0"/>
          <w:bCs w:val="0"/>
          <w:i w:val="0"/>
          <w:iCs w:val="0"/>
          <w:color w:val="000000" w:themeColor="text1"/>
          <w:sz w:val="16"/>
          <w:szCs w:val="16"/>
        </w:rPr>
        <w:t>egidos por votación secreta o voto público de acuerdo al consenso de la Asamblea de Docentes</w:t>
      </w:r>
      <w:r w:rsidRPr="002C75C5">
        <w:rPr>
          <w:rFonts w:ascii="Arial" w:hAnsi="Arial" w:cs="Arial"/>
          <w:b w:val="0"/>
          <w:bCs w:val="0"/>
          <w:i w:val="0"/>
          <w:iCs w:val="0"/>
          <w:color w:val="000000" w:themeColor="text1"/>
          <w:sz w:val="16"/>
          <w:szCs w:val="16"/>
        </w:rPr>
        <w:t>.</w:t>
      </w:r>
    </w:p>
    <w:p w:rsidR="00C205A4" w:rsidRPr="002C75C5" w:rsidRDefault="00C205A4" w:rsidP="00C205A4">
      <w:pPr>
        <w:pStyle w:val="Textoindependiente"/>
        <w:rPr>
          <w:rFonts w:ascii="Arial" w:hAnsi="Arial" w:cs="Arial"/>
          <w:bCs w:val="0"/>
          <w:i w:val="0"/>
          <w:iCs w:val="0"/>
          <w:color w:val="000000" w:themeColor="text1"/>
          <w:sz w:val="16"/>
          <w:szCs w:val="16"/>
        </w:rPr>
      </w:pPr>
    </w:p>
    <w:p w:rsidR="00C205A4" w:rsidRPr="002C75C5" w:rsidRDefault="00C205A4" w:rsidP="00C205A4">
      <w:pPr>
        <w:pStyle w:val="Textoindependiente"/>
        <w:rPr>
          <w:rFonts w:ascii="Arial" w:hAnsi="Arial" w:cs="Arial"/>
          <w:b w:val="0"/>
          <w:bCs w:val="0"/>
          <w:i w:val="0"/>
          <w:iCs w:val="0"/>
          <w:color w:val="000000" w:themeColor="text1"/>
          <w:sz w:val="16"/>
          <w:szCs w:val="16"/>
        </w:rPr>
      </w:pPr>
      <w:r w:rsidRPr="002C75C5">
        <w:rPr>
          <w:rFonts w:ascii="Arial" w:hAnsi="Arial" w:cs="Arial"/>
          <w:color w:val="000000" w:themeColor="text1"/>
          <w:sz w:val="16"/>
          <w:szCs w:val="16"/>
        </w:rPr>
        <w:t>ARTICULO SEGUNDO</w:t>
      </w:r>
      <w:r w:rsidRPr="002C75C5">
        <w:rPr>
          <w:rFonts w:ascii="Arial" w:hAnsi="Arial" w:cs="Arial"/>
          <w:b w:val="0"/>
          <w:bCs w:val="0"/>
          <w:i w:val="0"/>
          <w:iCs w:val="0"/>
          <w:color w:val="000000" w:themeColor="text1"/>
          <w:sz w:val="16"/>
          <w:szCs w:val="16"/>
        </w:rPr>
        <w:t xml:space="preserve"> La  elección de los representantes al Consejo Académico será  uno por cada área del plan de estudios los cuales  deben ser elegidos por co</w:t>
      </w:r>
      <w:r w:rsidR="00805D37" w:rsidRPr="002C75C5">
        <w:rPr>
          <w:rFonts w:ascii="Arial" w:hAnsi="Arial" w:cs="Arial"/>
          <w:b w:val="0"/>
          <w:bCs w:val="0"/>
          <w:i w:val="0"/>
          <w:iCs w:val="0"/>
          <w:color w:val="000000" w:themeColor="text1"/>
          <w:sz w:val="16"/>
          <w:szCs w:val="16"/>
        </w:rPr>
        <w:t xml:space="preserve">nceso dentro de cada área,  </w:t>
      </w:r>
      <w:r w:rsidRPr="002C75C5">
        <w:rPr>
          <w:rFonts w:ascii="Arial" w:hAnsi="Arial" w:cs="Arial"/>
          <w:b w:val="0"/>
          <w:bCs w:val="0"/>
          <w:i w:val="0"/>
          <w:iCs w:val="0"/>
          <w:color w:val="000000" w:themeColor="text1"/>
          <w:sz w:val="16"/>
          <w:szCs w:val="16"/>
        </w:rPr>
        <w:t xml:space="preserve"> el día </w:t>
      </w:r>
      <w:r w:rsidR="009D675E" w:rsidRPr="002C75C5">
        <w:rPr>
          <w:rFonts w:ascii="Arial" w:hAnsi="Arial" w:cs="Arial"/>
          <w:b w:val="0"/>
          <w:bCs w:val="0"/>
          <w:i w:val="0"/>
          <w:iCs w:val="0"/>
          <w:color w:val="000000" w:themeColor="text1"/>
          <w:sz w:val="16"/>
          <w:szCs w:val="16"/>
        </w:rPr>
        <w:t>31 de Enero</w:t>
      </w:r>
      <w:r w:rsidRPr="002C75C5">
        <w:rPr>
          <w:rFonts w:ascii="Arial" w:hAnsi="Arial" w:cs="Arial"/>
          <w:b w:val="0"/>
          <w:bCs w:val="0"/>
          <w:i w:val="0"/>
          <w:iCs w:val="0"/>
          <w:color w:val="000000" w:themeColor="text1"/>
          <w:sz w:val="16"/>
          <w:szCs w:val="16"/>
        </w:rPr>
        <w:t xml:space="preserve"> de 2018 en el horario de 12</w:t>
      </w:r>
      <w:r w:rsidR="009D675E" w:rsidRPr="002C75C5">
        <w:rPr>
          <w:rFonts w:ascii="Arial" w:hAnsi="Arial" w:cs="Arial"/>
          <w:b w:val="0"/>
          <w:bCs w:val="0"/>
          <w:i w:val="0"/>
          <w:iCs w:val="0"/>
          <w:color w:val="000000" w:themeColor="text1"/>
          <w:sz w:val="16"/>
          <w:szCs w:val="16"/>
        </w:rPr>
        <w:t>:30 p.m. a  1:3</w:t>
      </w:r>
      <w:r w:rsidRPr="002C75C5">
        <w:rPr>
          <w:rFonts w:ascii="Arial" w:hAnsi="Arial" w:cs="Arial"/>
          <w:b w:val="0"/>
          <w:bCs w:val="0"/>
          <w:i w:val="0"/>
          <w:iCs w:val="0"/>
          <w:color w:val="000000" w:themeColor="text1"/>
          <w:sz w:val="16"/>
          <w:szCs w:val="16"/>
        </w:rPr>
        <w:t>0 pm e</w:t>
      </w:r>
      <w:r w:rsidR="00FD754E" w:rsidRPr="002C75C5">
        <w:rPr>
          <w:rFonts w:ascii="Arial" w:hAnsi="Arial" w:cs="Arial"/>
          <w:b w:val="0"/>
          <w:bCs w:val="0"/>
          <w:i w:val="0"/>
          <w:iCs w:val="0"/>
          <w:color w:val="000000" w:themeColor="text1"/>
          <w:sz w:val="16"/>
          <w:szCs w:val="16"/>
        </w:rPr>
        <w:t>n salón comunal.</w:t>
      </w:r>
    </w:p>
    <w:p w:rsidR="00C205A4" w:rsidRPr="002C75C5" w:rsidRDefault="00C205A4" w:rsidP="00C205A4">
      <w:pPr>
        <w:pStyle w:val="Textoindependiente"/>
        <w:rPr>
          <w:rFonts w:ascii="Arial" w:hAnsi="Arial" w:cs="Arial"/>
          <w:bCs w:val="0"/>
          <w:i w:val="0"/>
          <w:iCs w:val="0"/>
          <w:color w:val="000000" w:themeColor="text1"/>
          <w:sz w:val="16"/>
          <w:szCs w:val="16"/>
        </w:rPr>
      </w:pPr>
    </w:p>
    <w:p w:rsidR="00C205A4" w:rsidRPr="002C75C5" w:rsidRDefault="00C205A4" w:rsidP="00C205A4">
      <w:pPr>
        <w:pStyle w:val="Textoindependiente"/>
        <w:rPr>
          <w:rFonts w:ascii="Arial" w:hAnsi="Arial" w:cs="Arial"/>
          <w:color w:val="000000" w:themeColor="text1"/>
          <w:sz w:val="16"/>
          <w:szCs w:val="16"/>
        </w:rPr>
      </w:pPr>
      <w:r w:rsidRPr="002C75C5">
        <w:rPr>
          <w:rFonts w:ascii="Arial" w:hAnsi="Arial" w:cs="Arial"/>
          <w:color w:val="000000" w:themeColor="text1"/>
          <w:sz w:val="16"/>
          <w:szCs w:val="16"/>
        </w:rPr>
        <w:t>ARTICULO</w:t>
      </w:r>
      <w:r w:rsidR="00B50474" w:rsidRPr="002C75C5">
        <w:rPr>
          <w:rFonts w:ascii="Arial" w:hAnsi="Arial" w:cs="Arial"/>
          <w:color w:val="000000" w:themeColor="text1"/>
          <w:sz w:val="16"/>
          <w:szCs w:val="16"/>
        </w:rPr>
        <w:t xml:space="preserve"> TERCERO:</w:t>
      </w:r>
      <w:r w:rsidR="00B50474" w:rsidRPr="002C75C5">
        <w:rPr>
          <w:rFonts w:ascii="Arial" w:hAnsi="Arial" w:cs="Arial"/>
          <w:b w:val="0"/>
          <w:i w:val="0"/>
          <w:color w:val="000000" w:themeColor="text1"/>
          <w:sz w:val="16"/>
          <w:szCs w:val="16"/>
        </w:rPr>
        <w:t xml:space="preserve"> Los</w:t>
      </w:r>
      <w:r w:rsidRPr="002C75C5">
        <w:rPr>
          <w:rFonts w:ascii="Arial" w:hAnsi="Arial" w:cs="Arial"/>
          <w:b w:val="0"/>
          <w:i w:val="0"/>
          <w:color w:val="000000" w:themeColor="text1"/>
          <w:sz w:val="16"/>
          <w:szCs w:val="16"/>
        </w:rPr>
        <w:t xml:space="preserve"> representantes</w:t>
      </w:r>
      <w:r w:rsidR="00FD754E" w:rsidRPr="002C75C5">
        <w:rPr>
          <w:rFonts w:ascii="Arial" w:hAnsi="Arial" w:cs="Arial"/>
          <w:b w:val="0"/>
          <w:i w:val="0"/>
          <w:color w:val="000000" w:themeColor="text1"/>
          <w:sz w:val="16"/>
          <w:szCs w:val="16"/>
        </w:rPr>
        <w:t xml:space="preserve"> de los docentes a</w:t>
      </w:r>
      <w:r w:rsidRPr="002C75C5">
        <w:rPr>
          <w:rFonts w:ascii="Arial" w:hAnsi="Arial" w:cs="Arial"/>
          <w:b w:val="0"/>
          <w:i w:val="0"/>
          <w:color w:val="000000" w:themeColor="text1"/>
          <w:sz w:val="16"/>
          <w:szCs w:val="16"/>
        </w:rPr>
        <w:t xml:space="preserve"> los órganos colegiados serán elegidos para periodos anuales, pero continuaran ejerciendo sus funciones hasta cuando sean reemplazados. En caso  de vacancia, se elegirá su remplazo para el resto del periodo en asamblea general de docentes cuando se trate del representante de los docentes al  Consejo Directivo y en reunión de  área cuando sea del Consejo Académico, previa convocatoria motivada por la rectoría</w:t>
      </w:r>
      <w:r w:rsidRPr="002C75C5">
        <w:rPr>
          <w:rFonts w:ascii="Arial" w:hAnsi="Arial" w:cs="Arial"/>
          <w:i w:val="0"/>
          <w:color w:val="000000" w:themeColor="text1"/>
          <w:sz w:val="16"/>
          <w:szCs w:val="16"/>
        </w:rPr>
        <w:t>.</w:t>
      </w:r>
    </w:p>
    <w:p w:rsidR="00C205A4" w:rsidRPr="002C75C5" w:rsidRDefault="00C205A4" w:rsidP="00C205A4">
      <w:pPr>
        <w:jc w:val="both"/>
        <w:rPr>
          <w:rFonts w:ascii="Arial" w:hAnsi="Arial" w:cs="Arial"/>
          <w:color w:val="000000" w:themeColor="text1"/>
          <w:sz w:val="16"/>
          <w:szCs w:val="16"/>
        </w:rPr>
      </w:pPr>
    </w:p>
    <w:p w:rsidR="00C205A4" w:rsidRPr="002C75C5" w:rsidRDefault="00C205A4" w:rsidP="00C205A4">
      <w:pPr>
        <w:jc w:val="both"/>
        <w:rPr>
          <w:rFonts w:ascii="Arial" w:hAnsi="Arial" w:cs="Arial"/>
          <w:color w:val="000000" w:themeColor="text1"/>
          <w:sz w:val="16"/>
          <w:szCs w:val="16"/>
        </w:rPr>
      </w:pPr>
      <w:r w:rsidRPr="002C75C5">
        <w:rPr>
          <w:rFonts w:ascii="Arial" w:hAnsi="Arial" w:cs="Arial"/>
          <w:b/>
          <w:color w:val="000000" w:themeColor="text1"/>
          <w:sz w:val="16"/>
          <w:szCs w:val="16"/>
        </w:rPr>
        <w:t>ARTICULO</w:t>
      </w:r>
      <w:r w:rsidRPr="002C75C5">
        <w:rPr>
          <w:rFonts w:ascii="Arial" w:hAnsi="Arial" w:cs="Arial"/>
          <w:b/>
          <w:bCs/>
          <w:color w:val="000000" w:themeColor="text1"/>
          <w:sz w:val="16"/>
          <w:szCs w:val="16"/>
        </w:rPr>
        <w:t xml:space="preserve"> CUARTO</w:t>
      </w:r>
      <w:r w:rsidRPr="002C75C5">
        <w:rPr>
          <w:rFonts w:ascii="Arial" w:hAnsi="Arial" w:cs="Arial"/>
          <w:b/>
          <w:color w:val="000000" w:themeColor="text1"/>
          <w:sz w:val="16"/>
          <w:szCs w:val="16"/>
        </w:rPr>
        <w:t>:</w:t>
      </w:r>
      <w:r w:rsidRPr="002C75C5">
        <w:rPr>
          <w:rFonts w:ascii="Arial" w:hAnsi="Arial" w:cs="Arial"/>
          <w:color w:val="000000" w:themeColor="text1"/>
          <w:sz w:val="16"/>
          <w:szCs w:val="16"/>
        </w:rPr>
        <w:t xml:space="preserve"> REQUISITOS PARA SER ELEGIDO REPRESENTANTE DE LOS DOCENTES AL CONSEJO DIRECTIVO: Quienes aspiren a pertenecer como representante de los docentes al Consejo de Directivo de</w:t>
      </w:r>
      <w:r w:rsidR="00FD754E" w:rsidRPr="002C75C5">
        <w:rPr>
          <w:rFonts w:ascii="Arial" w:hAnsi="Arial" w:cs="Arial"/>
          <w:color w:val="000000" w:themeColor="text1"/>
          <w:sz w:val="16"/>
          <w:szCs w:val="16"/>
        </w:rPr>
        <w:t xml:space="preserve">berán cumplir con </w:t>
      </w:r>
      <w:r w:rsidRPr="002C75C5">
        <w:rPr>
          <w:rFonts w:ascii="Arial" w:hAnsi="Arial" w:cs="Arial"/>
          <w:color w:val="000000" w:themeColor="text1"/>
          <w:sz w:val="16"/>
          <w:szCs w:val="16"/>
        </w:rPr>
        <w:t xml:space="preserve"> los siguientes requisitos en una carpeta y enganchados en el siguiente orden:</w:t>
      </w:r>
    </w:p>
    <w:p w:rsidR="00C205A4" w:rsidRPr="002C75C5" w:rsidRDefault="00C205A4" w:rsidP="00C205A4">
      <w:pPr>
        <w:jc w:val="both"/>
        <w:rPr>
          <w:rFonts w:ascii="Arial" w:hAnsi="Arial" w:cs="Arial"/>
          <w:color w:val="000000" w:themeColor="text1"/>
          <w:sz w:val="16"/>
          <w:szCs w:val="16"/>
        </w:rPr>
      </w:pPr>
      <w:r w:rsidRPr="002C75C5">
        <w:rPr>
          <w:rFonts w:ascii="Arial" w:hAnsi="Arial" w:cs="Arial"/>
          <w:color w:val="000000" w:themeColor="text1"/>
          <w:sz w:val="16"/>
          <w:szCs w:val="16"/>
        </w:rPr>
        <w:t>:</w:t>
      </w:r>
    </w:p>
    <w:p w:rsidR="00C205A4" w:rsidRPr="002C75C5" w:rsidRDefault="00C205A4" w:rsidP="00C205A4">
      <w:pPr>
        <w:numPr>
          <w:ilvl w:val="0"/>
          <w:numId w:val="27"/>
        </w:numPr>
        <w:jc w:val="both"/>
        <w:rPr>
          <w:rFonts w:ascii="Arial" w:hAnsi="Arial" w:cs="Arial"/>
          <w:color w:val="000000" w:themeColor="text1"/>
          <w:sz w:val="16"/>
          <w:szCs w:val="16"/>
        </w:rPr>
      </w:pPr>
      <w:r w:rsidRPr="002C75C5">
        <w:rPr>
          <w:rFonts w:ascii="Arial" w:hAnsi="Arial" w:cs="Arial"/>
          <w:color w:val="000000" w:themeColor="text1"/>
          <w:sz w:val="16"/>
          <w:szCs w:val="16"/>
        </w:rPr>
        <w:t>Pertenecer a la planta de docentes de la Institución</w:t>
      </w:r>
    </w:p>
    <w:p w:rsidR="00C205A4" w:rsidRPr="002C75C5" w:rsidRDefault="00C205A4" w:rsidP="00C205A4">
      <w:pPr>
        <w:numPr>
          <w:ilvl w:val="0"/>
          <w:numId w:val="27"/>
        </w:numPr>
        <w:jc w:val="both"/>
        <w:rPr>
          <w:rFonts w:ascii="Arial" w:hAnsi="Arial" w:cs="Arial"/>
          <w:color w:val="000000" w:themeColor="text1"/>
          <w:sz w:val="16"/>
          <w:szCs w:val="16"/>
        </w:rPr>
      </w:pPr>
      <w:r w:rsidRPr="002C75C5">
        <w:rPr>
          <w:rFonts w:ascii="Arial" w:hAnsi="Arial" w:cs="Arial"/>
          <w:color w:val="000000" w:themeColor="text1"/>
          <w:sz w:val="16"/>
          <w:szCs w:val="16"/>
        </w:rPr>
        <w:t>H</w:t>
      </w:r>
      <w:r w:rsidR="00FD754E" w:rsidRPr="002C75C5">
        <w:rPr>
          <w:rFonts w:ascii="Arial" w:hAnsi="Arial" w:cs="Arial"/>
          <w:color w:val="000000" w:themeColor="text1"/>
          <w:sz w:val="16"/>
          <w:szCs w:val="16"/>
        </w:rPr>
        <w:t xml:space="preserve">acer la </w:t>
      </w:r>
      <w:r w:rsidR="00602502" w:rsidRPr="002C75C5">
        <w:rPr>
          <w:rFonts w:ascii="Arial" w:hAnsi="Arial" w:cs="Arial"/>
          <w:color w:val="000000" w:themeColor="text1"/>
          <w:sz w:val="16"/>
          <w:szCs w:val="16"/>
        </w:rPr>
        <w:t>inscripción ante el Registrador Electoral</w:t>
      </w:r>
    </w:p>
    <w:p w:rsidR="00C205A4" w:rsidRPr="002C75C5" w:rsidRDefault="00C205A4" w:rsidP="00C205A4">
      <w:pPr>
        <w:numPr>
          <w:ilvl w:val="0"/>
          <w:numId w:val="27"/>
        </w:numPr>
        <w:jc w:val="both"/>
        <w:rPr>
          <w:rFonts w:ascii="Arial" w:hAnsi="Arial" w:cs="Arial"/>
          <w:color w:val="000000" w:themeColor="text1"/>
          <w:sz w:val="16"/>
          <w:szCs w:val="16"/>
        </w:rPr>
      </w:pPr>
      <w:r w:rsidRPr="002C75C5">
        <w:rPr>
          <w:rFonts w:ascii="Arial" w:hAnsi="Arial" w:cs="Arial"/>
          <w:color w:val="000000" w:themeColor="text1"/>
          <w:sz w:val="16"/>
          <w:szCs w:val="16"/>
        </w:rPr>
        <w:t>Una foto en medio magnético</w:t>
      </w:r>
    </w:p>
    <w:p w:rsidR="00C205A4" w:rsidRPr="002C75C5" w:rsidRDefault="00C205A4" w:rsidP="00C205A4">
      <w:pPr>
        <w:numPr>
          <w:ilvl w:val="0"/>
          <w:numId w:val="27"/>
        </w:numPr>
        <w:jc w:val="both"/>
        <w:rPr>
          <w:rFonts w:ascii="Arial" w:hAnsi="Arial" w:cs="Arial"/>
          <w:color w:val="000000" w:themeColor="text1"/>
          <w:sz w:val="16"/>
          <w:szCs w:val="16"/>
        </w:rPr>
      </w:pPr>
      <w:r w:rsidRPr="002C75C5">
        <w:rPr>
          <w:rFonts w:ascii="Arial" w:hAnsi="Arial" w:cs="Arial"/>
          <w:color w:val="000000" w:themeColor="text1"/>
          <w:sz w:val="16"/>
          <w:szCs w:val="16"/>
        </w:rPr>
        <w:t>Plan de Gobierno</w:t>
      </w:r>
    </w:p>
    <w:p w:rsidR="00C205A4" w:rsidRPr="002C75C5" w:rsidRDefault="00C205A4" w:rsidP="00C205A4">
      <w:pPr>
        <w:jc w:val="both"/>
        <w:rPr>
          <w:rFonts w:ascii="Arial" w:hAnsi="Arial" w:cs="Arial"/>
          <w:color w:val="000000" w:themeColor="text1"/>
          <w:sz w:val="16"/>
          <w:szCs w:val="16"/>
        </w:rPr>
      </w:pPr>
    </w:p>
    <w:p w:rsidR="00C205A4" w:rsidRPr="002C75C5" w:rsidRDefault="00C205A4" w:rsidP="00C205A4">
      <w:pPr>
        <w:jc w:val="both"/>
        <w:rPr>
          <w:rFonts w:ascii="Arial" w:hAnsi="Arial" w:cs="Arial"/>
          <w:color w:val="000000" w:themeColor="text1"/>
          <w:sz w:val="16"/>
          <w:szCs w:val="16"/>
        </w:rPr>
      </w:pPr>
      <w:r w:rsidRPr="002C75C5">
        <w:rPr>
          <w:rFonts w:ascii="Arial" w:hAnsi="Arial" w:cs="Arial"/>
          <w:b/>
          <w:color w:val="000000" w:themeColor="text1"/>
          <w:sz w:val="16"/>
          <w:szCs w:val="16"/>
        </w:rPr>
        <w:t>ARTÍCULO QUINTO</w:t>
      </w:r>
      <w:r w:rsidR="00B50474" w:rsidRPr="002C75C5">
        <w:rPr>
          <w:rFonts w:ascii="Arial" w:hAnsi="Arial" w:cs="Arial"/>
          <w:b/>
          <w:bCs/>
          <w:color w:val="000000" w:themeColor="text1"/>
          <w:sz w:val="16"/>
          <w:szCs w:val="16"/>
          <w:u w:val="single"/>
        </w:rPr>
        <w:t>:</w:t>
      </w:r>
      <w:r w:rsidR="00B50474" w:rsidRPr="002C75C5">
        <w:rPr>
          <w:rFonts w:ascii="Arial" w:hAnsi="Arial" w:cs="Arial"/>
          <w:bCs/>
          <w:color w:val="000000" w:themeColor="text1"/>
          <w:sz w:val="16"/>
          <w:szCs w:val="16"/>
        </w:rPr>
        <w:t xml:space="preserve"> FECHA</w:t>
      </w:r>
      <w:r w:rsidRPr="002C75C5">
        <w:rPr>
          <w:rFonts w:ascii="Arial" w:hAnsi="Arial" w:cs="Arial"/>
          <w:bCs/>
          <w:color w:val="000000" w:themeColor="text1"/>
          <w:sz w:val="16"/>
          <w:szCs w:val="16"/>
        </w:rPr>
        <w:t xml:space="preserve"> DE INSCRIPCIÓN DE CANDIDATOS</w:t>
      </w:r>
      <w:r w:rsidR="00B50474" w:rsidRPr="002C75C5">
        <w:rPr>
          <w:rFonts w:ascii="Arial" w:hAnsi="Arial" w:cs="Arial"/>
          <w:color w:val="000000" w:themeColor="text1"/>
          <w:sz w:val="16"/>
          <w:szCs w:val="16"/>
        </w:rPr>
        <w:t>: Los</w:t>
      </w:r>
      <w:r w:rsidRPr="002C75C5">
        <w:rPr>
          <w:rFonts w:ascii="Arial" w:hAnsi="Arial" w:cs="Arial"/>
          <w:color w:val="000000" w:themeColor="text1"/>
          <w:sz w:val="16"/>
          <w:szCs w:val="16"/>
        </w:rPr>
        <w:t xml:space="preserve"> aspirantes a pertenecer como representante de los docentes al Consejo Directivo </w:t>
      </w:r>
      <w:r w:rsidR="00FD754E" w:rsidRPr="002C75C5">
        <w:rPr>
          <w:rFonts w:ascii="Arial" w:hAnsi="Arial" w:cs="Arial"/>
          <w:color w:val="000000" w:themeColor="text1"/>
          <w:sz w:val="16"/>
          <w:szCs w:val="16"/>
        </w:rPr>
        <w:t>deberán inscribirse ante</w:t>
      </w:r>
      <w:r w:rsidR="00646CF8" w:rsidRPr="002C75C5">
        <w:rPr>
          <w:rFonts w:ascii="Arial" w:hAnsi="Arial" w:cs="Arial"/>
          <w:color w:val="000000" w:themeColor="text1"/>
          <w:sz w:val="16"/>
          <w:szCs w:val="16"/>
        </w:rPr>
        <w:t xml:space="preserve"> la Registradora </w:t>
      </w:r>
      <w:r w:rsidR="00B50474" w:rsidRPr="002C75C5">
        <w:rPr>
          <w:rFonts w:ascii="Arial" w:hAnsi="Arial" w:cs="Arial"/>
          <w:color w:val="000000" w:themeColor="text1"/>
          <w:sz w:val="16"/>
          <w:szCs w:val="16"/>
        </w:rPr>
        <w:t>Electoral (</w:t>
      </w:r>
      <w:r w:rsidR="00646CF8" w:rsidRPr="002C75C5">
        <w:rPr>
          <w:rFonts w:ascii="Arial" w:hAnsi="Arial" w:cs="Arial"/>
          <w:color w:val="000000" w:themeColor="text1"/>
          <w:sz w:val="16"/>
          <w:szCs w:val="16"/>
        </w:rPr>
        <w:t xml:space="preserve">ADRIANA PABÓN) </w:t>
      </w:r>
      <w:r w:rsidR="00B50474" w:rsidRPr="002C75C5">
        <w:rPr>
          <w:rFonts w:ascii="Arial" w:hAnsi="Arial" w:cs="Arial"/>
          <w:color w:val="000000" w:themeColor="text1"/>
          <w:sz w:val="16"/>
          <w:szCs w:val="16"/>
        </w:rPr>
        <w:t>entre el 2 de febrero y el 5 de febrero</w:t>
      </w:r>
      <w:r w:rsidRPr="002C75C5">
        <w:rPr>
          <w:rFonts w:ascii="Arial" w:hAnsi="Arial" w:cs="Arial"/>
          <w:color w:val="000000" w:themeColor="text1"/>
          <w:sz w:val="16"/>
          <w:szCs w:val="16"/>
        </w:rPr>
        <w:t xml:space="preserve"> de</w:t>
      </w:r>
      <w:r w:rsidR="00B50474" w:rsidRPr="002C75C5">
        <w:rPr>
          <w:rFonts w:ascii="Arial" w:hAnsi="Arial" w:cs="Arial"/>
          <w:color w:val="000000" w:themeColor="text1"/>
          <w:sz w:val="16"/>
          <w:szCs w:val="16"/>
        </w:rPr>
        <w:t>l</w:t>
      </w:r>
      <w:r w:rsidRPr="002C75C5">
        <w:rPr>
          <w:rFonts w:ascii="Arial" w:hAnsi="Arial" w:cs="Arial"/>
          <w:color w:val="000000" w:themeColor="text1"/>
          <w:sz w:val="16"/>
          <w:szCs w:val="16"/>
        </w:rPr>
        <w:t xml:space="preserve"> 2018</w:t>
      </w:r>
      <w:r w:rsidR="00470592" w:rsidRPr="002C75C5">
        <w:rPr>
          <w:rFonts w:ascii="Arial" w:hAnsi="Arial" w:cs="Arial"/>
          <w:color w:val="000000" w:themeColor="text1"/>
          <w:sz w:val="16"/>
          <w:szCs w:val="16"/>
        </w:rPr>
        <w:t xml:space="preserve"> en el horario </w:t>
      </w:r>
      <w:r w:rsidR="006B4566" w:rsidRPr="002C75C5">
        <w:rPr>
          <w:rFonts w:ascii="Arial" w:hAnsi="Arial" w:cs="Arial"/>
          <w:color w:val="000000" w:themeColor="text1"/>
          <w:sz w:val="16"/>
          <w:szCs w:val="16"/>
        </w:rPr>
        <w:t xml:space="preserve">de </w:t>
      </w:r>
      <w:r w:rsidRPr="002C75C5">
        <w:rPr>
          <w:rFonts w:ascii="Arial" w:hAnsi="Arial" w:cs="Arial"/>
          <w:color w:val="000000" w:themeColor="text1"/>
          <w:sz w:val="16"/>
          <w:szCs w:val="16"/>
        </w:rPr>
        <w:t>10:30 a.</w:t>
      </w:r>
      <w:r w:rsidR="00E16071" w:rsidRPr="002C75C5">
        <w:rPr>
          <w:rFonts w:ascii="Arial" w:hAnsi="Arial" w:cs="Arial"/>
          <w:color w:val="000000" w:themeColor="text1"/>
          <w:sz w:val="16"/>
          <w:szCs w:val="16"/>
        </w:rPr>
        <w:t xml:space="preserve">m. </w:t>
      </w:r>
      <w:r w:rsidR="00B50474" w:rsidRPr="002C75C5">
        <w:rPr>
          <w:rFonts w:ascii="Arial" w:hAnsi="Arial" w:cs="Arial"/>
          <w:color w:val="000000" w:themeColor="text1"/>
          <w:sz w:val="16"/>
          <w:szCs w:val="16"/>
        </w:rPr>
        <w:t xml:space="preserve">a 11:30 </w:t>
      </w:r>
      <w:proofErr w:type="spellStart"/>
      <w:r w:rsidR="00B50474" w:rsidRPr="002C75C5">
        <w:rPr>
          <w:rFonts w:ascii="Arial" w:hAnsi="Arial" w:cs="Arial"/>
          <w:color w:val="000000" w:themeColor="text1"/>
          <w:sz w:val="16"/>
          <w:szCs w:val="16"/>
        </w:rPr>
        <w:t>a.m</w:t>
      </w:r>
      <w:proofErr w:type="spellEnd"/>
    </w:p>
    <w:p w:rsidR="006308DD" w:rsidRPr="002C75C5" w:rsidRDefault="006308DD" w:rsidP="00C205A4">
      <w:pPr>
        <w:jc w:val="both"/>
        <w:rPr>
          <w:rFonts w:ascii="Arial" w:hAnsi="Arial" w:cs="Arial"/>
          <w:color w:val="000000" w:themeColor="text1"/>
          <w:sz w:val="16"/>
          <w:szCs w:val="16"/>
        </w:rPr>
      </w:pPr>
    </w:p>
    <w:p w:rsidR="006B4566" w:rsidRPr="002C75C5" w:rsidRDefault="006B4566" w:rsidP="00C205A4">
      <w:pPr>
        <w:jc w:val="both"/>
        <w:rPr>
          <w:rFonts w:ascii="Arial" w:hAnsi="Arial" w:cs="Arial"/>
          <w:b/>
          <w:color w:val="000000" w:themeColor="text1"/>
          <w:sz w:val="16"/>
          <w:szCs w:val="16"/>
        </w:rPr>
      </w:pPr>
    </w:p>
    <w:p w:rsidR="006308DD" w:rsidRPr="002C75C5" w:rsidRDefault="006308DD" w:rsidP="00C205A4">
      <w:pPr>
        <w:jc w:val="both"/>
        <w:rPr>
          <w:rFonts w:ascii="Arial" w:hAnsi="Arial" w:cs="Arial"/>
          <w:color w:val="000000" w:themeColor="text1"/>
          <w:sz w:val="16"/>
          <w:szCs w:val="16"/>
        </w:rPr>
      </w:pPr>
      <w:r w:rsidRPr="002C75C5">
        <w:rPr>
          <w:rFonts w:ascii="Arial" w:hAnsi="Arial" w:cs="Arial"/>
          <w:b/>
          <w:color w:val="000000" w:themeColor="text1"/>
          <w:sz w:val="16"/>
          <w:szCs w:val="16"/>
        </w:rPr>
        <w:lastRenderedPageBreak/>
        <w:t xml:space="preserve">ARTÍCULO SEXTO: </w:t>
      </w:r>
      <w:r w:rsidRPr="002C75C5">
        <w:rPr>
          <w:rFonts w:ascii="Arial" w:hAnsi="Arial" w:cs="Arial"/>
          <w:bCs/>
          <w:iCs/>
          <w:color w:val="000000" w:themeColor="text1"/>
          <w:sz w:val="16"/>
          <w:szCs w:val="16"/>
        </w:rPr>
        <w:t xml:space="preserve">Los representantes de los docentes serán, elegidos </w:t>
      </w:r>
      <w:r w:rsidR="00B50474" w:rsidRPr="002C75C5">
        <w:rPr>
          <w:rFonts w:ascii="Arial" w:hAnsi="Arial" w:cs="Arial"/>
          <w:color w:val="000000" w:themeColor="text1"/>
          <w:sz w:val="16"/>
          <w:szCs w:val="16"/>
        </w:rPr>
        <w:t xml:space="preserve"> el día 5 febrero</w:t>
      </w:r>
      <w:r w:rsidR="00E53AB7" w:rsidRPr="002C75C5">
        <w:rPr>
          <w:rFonts w:ascii="Arial" w:hAnsi="Arial" w:cs="Arial"/>
          <w:color w:val="000000" w:themeColor="text1"/>
          <w:sz w:val="16"/>
          <w:szCs w:val="16"/>
        </w:rPr>
        <w:t xml:space="preserve"> de</w:t>
      </w:r>
      <w:r w:rsidR="00B50474" w:rsidRPr="002C75C5">
        <w:rPr>
          <w:rFonts w:ascii="Arial" w:hAnsi="Arial" w:cs="Arial"/>
          <w:color w:val="000000" w:themeColor="text1"/>
          <w:sz w:val="16"/>
          <w:szCs w:val="16"/>
        </w:rPr>
        <w:t xml:space="preserve">l </w:t>
      </w:r>
      <w:r w:rsidR="00E53AB7" w:rsidRPr="002C75C5">
        <w:rPr>
          <w:rFonts w:ascii="Arial" w:hAnsi="Arial" w:cs="Arial"/>
          <w:color w:val="000000" w:themeColor="text1"/>
          <w:sz w:val="16"/>
          <w:szCs w:val="16"/>
        </w:rPr>
        <w:t xml:space="preserve"> 2018 de 12</w:t>
      </w:r>
      <w:r w:rsidR="009A688F" w:rsidRPr="002C75C5">
        <w:rPr>
          <w:rFonts w:ascii="Arial" w:hAnsi="Arial" w:cs="Arial"/>
          <w:color w:val="000000" w:themeColor="text1"/>
          <w:sz w:val="16"/>
          <w:szCs w:val="16"/>
        </w:rPr>
        <w:t>:30</w:t>
      </w:r>
      <w:r w:rsidR="00E53AB7" w:rsidRPr="002C75C5">
        <w:rPr>
          <w:rFonts w:ascii="Arial" w:hAnsi="Arial" w:cs="Arial"/>
          <w:color w:val="000000" w:themeColor="text1"/>
          <w:sz w:val="16"/>
          <w:szCs w:val="16"/>
        </w:rPr>
        <w:t>p</w:t>
      </w:r>
      <w:r w:rsidRPr="002C75C5">
        <w:rPr>
          <w:rFonts w:ascii="Arial" w:hAnsi="Arial" w:cs="Arial"/>
          <w:color w:val="000000" w:themeColor="text1"/>
          <w:sz w:val="16"/>
          <w:szCs w:val="16"/>
        </w:rPr>
        <w:t>.m.</w:t>
      </w:r>
      <w:r w:rsidR="009A688F" w:rsidRPr="002C75C5">
        <w:rPr>
          <w:rFonts w:ascii="Arial" w:hAnsi="Arial" w:cs="Arial"/>
          <w:color w:val="000000" w:themeColor="text1"/>
          <w:sz w:val="16"/>
          <w:szCs w:val="16"/>
        </w:rPr>
        <w:t xml:space="preserve"> a 1:3</w:t>
      </w:r>
      <w:r w:rsidR="00E53AB7" w:rsidRPr="002C75C5">
        <w:rPr>
          <w:rFonts w:ascii="Arial" w:hAnsi="Arial" w:cs="Arial"/>
          <w:color w:val="000000" w:themeColor="text1"/>
          <w:sz w:val="16"/>
          <w:szCs w:val="16"/>
        </w:rPr>
        <w:t>0 p.m. en Asamblea de Docentes en el salón comunal de la Institución Educativa.</w:t>
      </w:r>
    </w:p>
    <w:p w:rsidR="00C205A4" w:rsidRPr="002C75C5" w:rsidRDefault="00C205A4" w:rsidP="00C205A4">
      <w:pPr>
        <w:jc w:val="both"/>
        <w:rPr>
          <w:rFonts w:ascii="Arial" w:hAnsi="Arial" w:cs="Arial"/>
          <w:color w:val="000000" w:themeColor="text1"/>
          <w:sz w:val="16"/>
          <w:szCs w:val="16"/>
        </w:rPr>
      </w:pPr>
    </w:p>
    <w:p w:rsidR="00C205A4" w:rsidRPr="002C75C5" w:rsidRDefault="00E8249C" w:rsidP="00C205A4">
      <w:pPr>
        <w:jc w:val="both"/>
        <w:rPr>
          <w:rFonts w:ascii="Arial" w:hAnsi="Arial" w:cs="Arial"/>
          <w:color w:val="000000" w:themeColor="text1"/>
          <w:sz w:val="16"/>
          <w:szCs w:val="16"/>
        </w:rPr>
      </w:pPr>
      <w:r w:rsidRPr="002C75C5">
        <w:rPr>
          <w:rFonts w:ascii="Arial" w:hAnsi="Arial" w:cs="Arial"/>
          <w:b/>
          <w:color w:val="000000" w:themeColor="text1"/>
          <w:sz w:val="16"/>
          <w:szCs w:val="16"/>
        </w:rPr>
        <w:t xml:space="preserve">ARTÍCULO </w:t>
      </w:r>
      <w:r w:rsidR="000A4065" w:rsidRPr="002C75C5">
        <w:rPr>
          <w:rFonts w:ascii="Arial" w:hAnsi="Arial" w:cs="Arial"/>
          <w:b/>
          <w:color w:val="000000" w:themeColor="text1"/>
          <w:sz w:val="16"/>
          <w:szCs w:val="16"/>
        </w:rPr>
        <w:t>SÉPTIMO: Las</w:t>
      </w:r>
      <w:r w:rsidR="00C205A4" w:rsidRPr="002C75C5">
        <w:rPr>
          <w:rFonts w:ascii="Arial" w:hAnsi="Arial" w:cs="Arial"/>
          <w:color w:val="000000" w:themeColor="text1"/>
          <w:sz w:val="16"/>
          <w:szCs w:val="16"/>
        </w:rPr>
        <w:t xml:space="preserve"> actas de esc</w:t>
      </w:r>
      <w:r w:rsidR="00311120" w:rsidRPr="002C75C5">
        <w:rPr>
          <w:rFonts w:ascii="Arial" w:hAnsi="Arial" w:cs="Arial"/>
          <w:color w:val="000000" w:themeColor="text1"/>
          <w:sz w:val="16"/>
          <w:szCs w:val="16"/>
        </w:rPr>
        <w:t xml:space="preserve">rutinio deberán ser entregadas a </w:t>
      </w:r>
      <w:r w:rsidR="00C205A4" w:rsidRPr="002C75C5">
        <w:rPr>
          <w:rFonts w:ascii="Arial" w:hAnsi="Arial" w:cs="Arial"/>
          <w:color w:val="000000" w:themeColor="text1"/>
          <w:sz w:val="16"/>
          <w:szCs w:val="16"/>
        </w:rPr>
        <w:t xml:space="preserve"> con la</w:t>
      </w:r>
      <w:r w:rsidR="00311120" w:rsidRPr="002C75C5">
        <w:rPr>
          <w:rFonts w:ascii="Arial" w:hAnsi="Arial" w:cs="Arial"/>
          <w:color w:val="000000" w:themeColor="text1"/>
          <w:sz w:val="16"/>
          <w:szCs w:val="16"/>
        </w:rPr>
        <w:t xml:space="preserve"> secretaria  de la Institución con la </w:t>
      </w:r>
      <w:r w:rsidR="00E53AB7" w:rsidRPr="002C75C5">
        <w:rPr>
          <w:rFonts w:ascii="Arial" w:hAnsi="Arial" w:cs="Arial"/>
          <w:color w:val="000000" w:themeColor="text1"/>
          <w:sz w:val="16"/>
          <w:szCs w:val="16"/>
        </w:rPr>
        <w:t xml:space="preserve"> firma de los docentes  asistentes  a la </w:t>
      </w:r>
      <w:r w:rsidR="00C205A4" w:rsidRPr="002C75C5">
        <w:rPr>
          <w:rFonts w:ascii="Arial" w:hAnsi="Arial" w:cs="Arial"/>
          <w:color w:val="000000" w:themeColor="text1"/>
          <w:sz w:val="16"/>
          <w:szCs w:val="16"/>
        </w:rPr>
        <w:t xml:space="preserve"> votación</w:t>
      </w:r>
      <w:r w:rsidR="000A4065" w:rsidRPr="002C75C5">
        <w:rPr>
          <w:rFonts w:ascii="Arial" w:hAnsi="Arial" w:cs="Arial"/>
          <w:color w:val="000000" w:themeColor="text1"/>
          <w:sz w:val="16"/>
          <w:szCs w:val="16"/>
        </w:rPr>
        <w:t>, el día 6 de febrero</w:t>
      </w:r>
      <w:r w:rsidR="00404632" w:rsidRPr="002C75C5">
        <w:rPr>
          <w:rFonts w:ascii="Arial" w:hAnsi="Arial" w:cs="Arial"/>
          <w:color w:val="000000" w:themeColor="text1"/>
          <w:sz w:val="16"/>
          <w:szCs w:val="16"/>
        </w:rPr>
        <w:t xml:space="preserve"> </w:t>
      </w:r>
      <w:r w:rsidR="000A4065" w:rsidRPr="002C75C5">
        <w:rPr>
          <w:rFonts w:ascii="Arial" w:hAnsi="Arial" w:cs="Arial"/>
          <w:color w:val="000000" w:themeColor="text1"/>
          <w:sz w:val="16"/>
          <w:szCs w:val="16"/>
        </w:rPr>
        <w:t>antes de la 1</w:t>
      </w:r>
      <w:r w:rsidR="00C205A4" w:rsidRPr="002C75C5">
        <w:rPr>
          <w:rFonts w:ascii="Arial" w:hAnsi="Arial" w:cs="Arial"/>
          <w:color w:val="000000" w:themeColor="text1"/>
          <w:sz w:val="16"/>
          <w:szCs w:val="16"/>
        </w:rPr>
        <w:t>:00 pm.</w:t>
      </w:r>
    </w:p>
    <w:p w:rsidR="00C205A4" w:rsidRPr="002C75C5" w:rsidRDefault="00C205A4" w:rsidP="00C205A4">
      <w:pPr>
        <w:jc w:val="both"/>
        <w:rPr>
          <w:rFonts w:ascii="Arial" w:hAnsi="Arial" w:cs="Arial"/>
          <w:color w:val="000000" w:themeColor="text1"/>
          <w:sz w:val="16"/>
          <w:szCs w:val="16"/>
        </w:rPr>
      </w:pPr>
    </w:p>
    <w:p w:rsidR="00C205A4" w:rsidRPr="002C75C5" w:rsidRDefault="00E8249C" w:rsidP="00C205A4">
      <w:pPr>
        <w:jc w:val="both"/>
        <w:rPr>
          <w:rFonts w:ascii="Arial" w:hAnsi="Arial" w:cs="Arial"/>
          <w:color w:val="000000" w:themeColor="text1"/>
          <w:sz w:val="16"/>
          <w:szCs w:val="16"/>
        </w:rPr>
      </w:pPr>
      <w:r w:rsidRPr="002C75C5">
        <w:rPr>
          <w:rFonts w:ascii="Arial" w:hAnsi="Arial" w:cs="Arial"/>
          <w:b/>
          <w:color w:val="000000" w:themeColor="text1"/>
          <w:sz w:val="16"/>
          <w:szCs w:val="16"/>
        </w:rPr>
        <w:t>ARTICULO OCTAVO</w:t>
      </w:r>
      <w:r w:rsidR="00C205A4" w:rsidRPr="002C75C5">
        <w:rPr>
          <w:rFonts w:ascii="Arial" w:hAnsi="Arial" w:cs="Arial"/>
          <w:b/>
          <w:color w:val="000000" w:themeColor="text1"/>
          <w:sz w:val="16"/>
          <w:szCs w:val="16"/>
        </w:rPr>
        <w:t>:</w:t>
      </w:r>
      <w:r w:rsidR="00C205A4" w:rsidRPr="002C75C5">
        <w:rPr>
          <w:rFonts w:ascii="Arial" w:hAnsi="Arial" w:cs="Arial"/>
          <w:color w:val="000000" w:themeColor="text1"/>
          <w:sz w:val="16"/>
          <w:szCs w:val="16"/>
        </w:rPr>
        <w:t xml:space="preserve"> Si por algún motivo de fuerza mayor, no se pudiera realizar dicha elección esta debe desarrollarse en el siguiente día hábil a la fecha de la convocatoria.</w:t>
      </w:r>
    </w:p>
    <w:p w:rsidR="00C205A4" w:rsidRPr="002C75C5" w:rsidRDefault="00C205A4" w:rsidP="00C205A4">
      <w:pPr>
        <w:pStyle w:val="Sangradetextonormal"/>
        <w:ind w:left="0"/>
        <w:rPr>
          <w:rFonts w:ascii="Arial" w:hAnsi="Arial" w:cs="Arial"/>
          <w:b w:val="0"/>
          <w:bCs/>
          <w:i w:val="0"/>
          <w:iCs/>
          <w:color w:val="000000" w:themeColor="text1"/>
          <w:sz w:val="16"/>
          <w:szCs w:val="16"/>
        </w:rPr>
      </w:pPr>
    </w:p>
    <w:p w:rsidR="00C205A4" w:rsidRPr="002C75C5" w:rsidRDefault="00E8249C" w:rsidP="00C205A4">
      <w:pPr>
        <w:jc w:val="both"/>
        <w:rPr>
          <w:rFonts w:ascii="Arial" w:hAnsi="Arial" w:cs="Arial"/>
          <w:color w:val="000000" w:themeColor="text1"/>
          <w:sz w:val="16"/>
          <w:szCs w:val="16"/>
        </w:rPr>
      </w:pPr>
      <w:r w:rsidRPr="002C75C5">
        <w:rPr>
          <w:rFonts w:ascii="Arial" w:hAnsi="Arial" w:cs="Arial"/>
          <w:b/>
          <w:color w:val="000000" w:themeColor="text1"/>
          <w:sz w:val="16"/>
          <w:szCs w:val="16"/>
        </w:rPr>
        <w:t>ARTICULO NOVENO</w:t>
      </w:r>
      <w:r w:rsidR="00C205A4" w:rsidRPr="002C75C5">
        <w:rPr>
          <w:rFonts w:ascii="Arial" w:hAnsi="Arial" w:cs="Arial"/>
          <w:color w:val="000000" w:themeColor="text1"/>
          <w:sz w:val="16"/>
          <w:szCs w:val="16"/>
        </w:rPr>
        <w:t>: La presente resolución rige a partir de la fecha de su publicación.</w:t>
      </w:r>
    </w:p>
    <w:p w:rsidR="00C205A4" w:rsidRPr="002C75C5" w:rsidRDefault="00C205A4" w:rsidP="00C205A4">
      <w:pPr>
        <w:jc w:val="both"/>
        <w:rPr>
          <w:rFonts w:ascii="Arial" w:hAnsi="Arial" w:cs="Arial"/>
          <w:color w:val="000000" w:themeColor="text1"/>
          <w:sz w:val="16"/>
          <w:szCs w:val="16"/>
        </w:rPr>
      </w:pPr>
    </w:p>
    <w:p w:rsidR="00C205A4" w:rsidRPr="002C75C5" w:rsidRDefault="00C205A4" w:rsidP="00C205A4">
      <w:pPr>
        <w:jc w:val="center"/>
        <w:rPr>
          <w:rFonts w:ascii="Arial" w:hAnsi="Arial" w:cs="Arial"/>
          <w:color w:val="000000" w:themeColor="text1"/>
          <w:sz w:val="16"/>
          <w:szCs w:val="16"/>
        </w:rPr>
      </w:pPr>
    </w:p>
    <w:p w:rsidR="00E8249C" w:rsidRPr="002C75C5" w:rsidRDefault="00E8249C" w:rsidP="00C205A4">
      <w:pPr>
        <w:jc w:val="center"/>
        <w:rPr>
          <w:rFonts w:ascii="Arial" w:hAnsi="Arial" w:cs="Arial"/>
          <w:color w:val="000000" w:themeColor="text1"/>
          <w:sz w:val="16"/>
          <w:szCs w:val="16"/>
        </w:rPr>
      </w:pPr>
    </w:p>
    <w:p w:rsidR="00E8249C" w:rsidRPr="002C75C5" w:rsidRDefault="00E8249C" w:rsidP="00C205A4">
      <w:pPr>
        <w:jc w:val="center"/>
        <w:rPr>
          <w:rFonts w:ascii="Arial" w:hAnsi="Arial" w:cs="Arial"/>
          <w:color w:val="000000" w:themeColor="text1"/>
          <w:sz w:val="16"/>
          <w:szCs w:val="16"/>
        </w:rPr>
      </w:pPr>
    </w:p>
    <w:p w:rsidR="00C205A4" w:rsidRPr="002C75C5" w:rsidRDefault="00C205A4" w:rsidP="00C205A4">
      <w:pPr>
        <w:jc w:val="center"/>
        <w:rPr>
          <w:rFonts w:ascii="Arial" w:hAnsi="Arial" w:cs="Arial"/>
          <w:color w:val="000000" w:themeColor="text1"/>
          <w:sz w:val="16"/>
          <w:szCs w:val="16"/>
        </w:rPr>
      </w:pPr>
      <w:r w:rsidRPr="002C75C5">
        <w:rPr>
          <w:rFonts w:ascii="Arial" w:hAnsi="Arial" w:cs="Arial"/>
          <w:color w:val="000000" w:themeColor="text1"/>
          <w:sz w:val="16"/>
          <w:szCs w:val="16"/>
        </w:rPr>
        <w:t>COMUNÍQUESE, PUBLÍQUESE Y CÚMPLASE</w:t>
      </w:r>
    </w:p>
    <w:p w:rsidR="00C205A4" w:rsidRPr="002C75C5" w:rsidRDefault="00C205A4" w:rsidP="00C205A4">
      <w:pPr>
        <w:jc w:val="both"/>
        <w:rPr>
          <w:rFonts w:ascii="Arial" w:hAnsi="Arial" w:cs="Arial"/>
          <w:color w:val="000000" w:themeColor="text1"/>
          <w:sz w:val="16"/>
          <w:szCs w:val="16"/>
        </w:rPr>
      </w:pPr>
    </w:p>
    <w:p w:rsidR="00E8249C" w:rsidRPr="002C75C5" w:rsidRDefault="00E8249C" w:rsidP="00C205A4">
      <w:pPr>
        <w:jc w:val="both"/>
        <w:rPr>
          <w:rFonts w:ascii="Arial" w:hAnsi="Arial" w:cs="Arial"/>
          <w:color w:val="000000" w:themeColor="text1"/>
          <w:sz w:val="16"/>
          <w:szCs w:val="16"/>
        </w:rPr>
      </w:pPr>
    </w:p>
    <w:p w:rsidR="00C205A4" w:rsidRPr="002C75C5" w:rsidRDefault="00311120" w:rsidP="00E8249C">
      <w:pPr>
        <w:pStyle w:val="Textoindependiente3"/>
        <w:jc w:val="both"/>
        <w:rPr>
          <w:rFonts w:ascii="Arial" w:hAnsi="Arial" w:cs="Arial"/>
          <w:color w:val="000000" w:themeColor="text1"/>
        </w:rPr>
      </w:pPr>
      <w:r w:rsidRPr="002C75C5">
        <w:rPr>
          <w:rFonts w:ascii="Arial" w:hAnsi="Arial" w:cs="Arial"/>
          <w:color w:val="000000" w:themeColor="text1"/>
        </w:rPr>
        <w:t xml:space="preserve">Dado en Fusagasugá a los 24 </w:t>
      </w:r>
      <w:r w:rsidR="00C205A4" w:rsidRPr="002C75C5">
        <w:rPr>
          <w:rFonts w:ascii="Arial" w:hAnsi="Arial" w:cs="Arial"/>
          <w:color w:val="000000" w:themeColor="text1"/>
        </w:rPr>
        <w:t xml:space="preserve"> días del mes de Enero   del año dos mil dieciocho (2018).</w:t>
      </w:r>
    </w:p>
    <w:p w:rsidR="00C205A4" w:rsidRPr="002C75C5" w:rsidRDefault="00C205A4" w:rsidP="00C205A4">
      <w:pPr>
        <w:pStyle w:val="Textoindependiente3"/>
        <w:rPr>
          <w:rFonts w:ascii="Arial" w:hAnsi="Arial" w:cs="Arial"/>
          <w:b/>
          <w:bCs/>
          <w:color w:val="000000" w:themeColor="text1"/>
        </w:rPr>
      </w:pPr>
    </w:p>
    <w:p w:rsidR="00E8249C" w:rsidRPr="002C75C5" w:rsidRDefault="00E8249C" w:rsidP="00C205A4">
      <w:pPr>
        <w:pStyle w:val="Textoindependiente3"/>
        <w:jc w:val="center"/>
        <w:rPr>
          <w:rFonts w:ascii="Arial" w:hAnsi="Arial" w:cs="Arial"/>
          <w:b/>
          <w:bCs/>
          <w:color w:val="000000" w:themeColor="text1"/>
        </w:rPr>
      </w:pPr>
    </w:p>
    <w:p w:rsidR="00E8249C" w:rsidRPr="002C75C5" w:rsidRDefault="00E8249C" w:rsidP="00C205A4">
      <w:pPr>
        <w:pStyle w:val="Textoindependiente3"/>
        <w:jc w:val="center"/>
        <w:rPr>
          <w:rFonts w:ascii="Arial" w:hAnsi="Arial" w:cs="Arial"/>
          <w:b/>
          <w:bCs/>
          <w:color w:val="000000" w:themeColor="text1"/>
        </w:rPr>
      </w:pPr>
    </w:p>
    <w:p w:rsidR="00E8249C" w:rsidRPr="002C75C5" w:rsidRDefault="00E8249C" w:rsidP="00C205A4">
      <w:pPr>
        <w:pStyle w:val="Textoindependiente3"/>
        <w:jc w:val="center"/>
        <w:rPr>
          <w:rFonts w:ascii="Arial" w:hAnsi="Arial" w:cs="Arial"/>
          <w:b/>
          <w:bCs/>
          <w:color w:val="000000" w:themeColor="text1"/>
        </w:rPr>
      </w:pPr>
    </w:p>
    <w:p w:rsidR="00E8249C" w:rsidRPr="002C75C5" w:rsidRDefault="00E8249C" w:rsidP="00C205A4">
      <w:pPr>
        <w:pStyle w:val="Textoindependiente3"/>
        <w:jc w:val="center"/>
        <w:rPr>
          <w:rFonts w:ascii="Arial" w:hAnsi="Arial" w:cs="Arial"/>
          <w:b/>
          <w:bCs/>
          <w:color w:val="000000" w:themeColor="text1"/>
        </w:rPr>
      </w:pPr>
    </w:p>
    <w:p w:rsidR="00E8249C" w:rsidRPr="002C75C5" w:rsidRDefault="00E8249C" w:rsidP="00C205A4">
      <w:pPr>
        <w:pStyle w:val="Textoindependiente3"/>
        <w:jc w:val="center"/>
        <w:rPr>
          <w:rFonts w:ascii="Arial" w:hAnsi="Arial" w:cs="Arial"/>
          <w:b/>
          <w:bCs/>
          <w:color w:val="000000" w:themeColor="text1"/>
        </w:rPr>
      </w:pPr>
    </w:p>
    <w:p w:rsidR="00C205A4" w:rsidRPr="002C75C5" w:rsidRDefault="00C205A4" w:rsidP="00C205A4">
      <w:pPr>
        <w:pStyle w:val="Textoindependiente3"/>
        <w:jc w:val="center"/>
        <w:rPr>
          <w:rFonts w:ascii="Arial" w:hAnsi="Arial" w:cs="Arial"/>
          <w:b/>
          <w:bCs/>
          <w:color w:val="000000" w:themeColor="text1"/>
        </w:rPr>
      </w:pPr>
      <w:r w:rsidRPr="002C75C5">
        <w:rPr>
          <w:rFonts w:ascii="Arial" w:hAnsi="Arial" w:cs="Arial"/>
          <w:b/>
          <w:bCs/>
          <w:color w:val="000000" w:themeColor="text1"/>
        </w:rPr>
        <w:t xml:space="preserve">MARIA </w:t>
      </w:r>
      <w:r w:rsidR="00470592" w:rsidRPr="002C75C5">
        <w:rPr>
          <w:rFonts w:ascii="Arial" w:hAnsi="Arial" w:cs="Arial"/>
          <w:b/>
          <w:bCs/>
          <w:color w:val="000000" w:themeColor="text1"/>
        </w:rPr>
        <w:t>TERESA DE JESÚS OTÁLORA</w:t>
      </w:r>
      <w:r w:rsidRPr="002C75C5">
        <w:rPr>
          <w:rFonts w:ascii="Arial" w:hAnsi="Arial" w:cs="Arial"/>
          <w:b/>
          <w:bCs/>
          <w:color w:val="000000" w:themeColor="text1"/>
        </w:rPr>
        <w:t xml:space="preserve"> DE PARDO</w:t>
      </w:r>
    </w:p>
    <w:p w:rsidR="00644EF1" w:rsidRPr="002C75C5" w:rsidRDefault="001B32B4" w:rsidP="004A24D1">
      <w:pPr>
        <w:pStyle w:val="Textoindependiente3"/>
        <w:jc w:val="center"/>
        <w:rPr>
          <w:rFonts w:ascii="Arial" w:hAnsi="Arial" w:cs="Arial"/>
          <w:color w:val="000000" w:themeColor="text1"/>
          <w:sz w:val="24"/>
        </w:rPr>
      </w:pPr>
      <w:r w:rsidRPr="002C75C5">
        <w:rPr>
          <w:rFonts w:ascii="Arial" w:hAnsi="Arial" w:cs="Arial"/>
          <w:color w:val="000000" w:themeColor="text1"/>
        </w:rPr>
        <w:t>Rectora</w:t>
      </w:r>
    </w:p>
    <w:sectPr w:rsidR="00644EF1" w:rsidRPr="002C75C5" w:rsidSect="000C1E7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C7" w:rsidRDefault="008E40C7" w:rsidP="00565684">
      <w:r>
        <w:separator/>
      </w:r>
    </w:p>
  </w:endnote>
  <w:endnote w:type="continuationSeparator" w:id="0">
    <w:p w:rsidR="008E40C7" w:rsidRDefault="008E40C7" w:rsidP="0056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vantGarde Bk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English111 Vivace BT">
    <w:altName w:val="Courier New"/>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C7" w:rsidRDefault="008E40C7" w:rsidP="00565684">
      <w:r>
        <w:separator/>
      </w:r>
    </w:p>
  </w:footnote>
  <w:footnote w:type="continuationSeparator" w:id="0">
    <w:p w:rsidR="008E40C7" w:rsidRDefault="008E40C7" w:rsidP="00565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84" w:rsidRPr="00565684" w:rsidRDefault="00565684" w:rsidP="00565684">
    <w:pPr>
      <w:pStyle w:val="Encabezado"/>
      <w:tabs>
        <w:tab w:val="right" w:pos="10065"/>
      </w:tabs>
      <w:jc w:val="center"/>
      <w:rPr>
        <w:rFonts w:asciiTheme="majorHAnsi" w:hAnsiTheme="majorHAnsi" w:cstheme="majorHAnsi"/>
        <w:b/>
      </w:rPr>
    </w:pPr>
    <w:r w:rsidRPr="00B36414">
      <w:rPr>
        <w:rFonts w:asciiTheme="majorHAnsi" w:hAnsiTheme="majorHAnsi" w:cstheme="majorHAnsi"/>
        <w:noProof/>
        <w:sz w:val="22"/>
        <w:szCs w:val="22"/>
        <w:lang w:val="es-CO" w:eastAsia="es-CO"/>
      </w:rPr>
      <w:drawing>
        <wp:inline distT="0" distB="0" distL="0" distR="0">
          <wp:extent cx="522305" cy="509204"/>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16" cy="519451"/>
                  </a:xfrm>
                  <a:prstGeom prst="rect">
                    <a:avLst/>
                  </a:prstGeom>
                  <a:noFill/>
                  <a:ln>
                    <a:noFill/>
                  </a:ln>
                </pic:spPr>
              </pic:pic>
            </a:graphicData>
          </a:graphic>
        </wp:inline>
      </w:drawing>
    </w:r>
    <w:r>
      <w:rPr>
        <w:rFonts w:asciiTheme="majorHAnsi" w:hAnsiTheme="majorHAnsi" w:cstheme="majorHAnsi"/>
        <w:b/>
      </w:rPr>
      <w:t>INSTITUCIÓN EDUCATIVA MUNICIPAL</w:t>
    </w:r>
    <w:r w:rsidR="0093666F">
      <w:rPr>
        <w:rFonts w:asciiTheme="majorHAnsi" w:hAnsiTheme="majorHAnsi" w:cstheme="majorHAnsi"/>
        <w:b/>
      </w:rPr>
      <w:t xml:space="preserve"> LUIS CARLOS GALÁN SARMIENTO</w:t>
    </w:r>
  </w:p>
  <w:p w:rsidR="00565684" w:rsidRPr="00565684" w:rsidRDefault="00565684" w:rsidP="00565684">
    <w:pPr>
      <w:pStyle w:val="Encabezado"/>
      <w:jc w:val="center"/>
      <w:rPr>
        <w:rFonts w:asciiTheme="majorHAnsi" w:hAnsiTheme="majorHAnsi" w:cstheme="majorHAnsi"/>
        <w:b/>
      </w:rPr>
    </w:pPr>
    <w:r w:rsidRPr="00B36414">
      <w:rPr>
        <w:rFonts w:asciiTheme="majorHAnsi" w:hAnsiTheme="majorHAnsi" w:cstheme="majorHAnsi"/>
      </w:rPr>
      <w:t>Resolución Nº. 3120 del 29 de Diciembre d</w:t>
    </w:r>
    <w:r>
      <w:rPr>
        <w:rFonts w:asciiTheme="majorHAnsi" w:hAnsiTheme="majorHAnsi" w:cstheme="majorHAnsi"/>
      </w:rPr>
      <w:t>e 2000, decreto Nº. 084</w:t>
    </w:r>
    <w:r w:rsidRPr="00B36414">
      <w:rPr>
        <w:rFonts w:asciiTheme="majorHAnsi" w:hAnsiTheme="majorHAnsi" w:cstheme="majorHAnsi"/>
        <w:sz w:val="22"/>
        <w:szCs w:val="22"/>
      </w:rPr>
      <w:t xml:space="preserve">Resolución Nº. 1563 del 25 de Octubre de 2000, Secretaria de </w:t>
    </w:r>
    <w:r>
      <w:rPr>
        <w:rFonts w:asciiTheme="majorHAnsi" w:hAnsiTheme="majorHAnsi" w:cstheme="majorHAnsi"/>
        <w:sz w:val="22"/>
        <w:szCs w:val="22"/>
      </w:rPr>
      <w:t xml:space="preserve">e Abril de 2005 – Secretaria </w:t>
    </w:r>
    <w:r w:rsidRPr="00B36414">
      <w:rPr>
        <w:rFonts w:asciiTheme="majorHAnsi" w:hAnsiTheme="majorHAnsi" w:cstheme="majorHAnsi"/>
        <w:sz w:val="22"/>
        <w:szCs w:val="22"/>
      </w:rPr>
      <w:t>Educación Municipal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3FFC"/>
    <w:multiLevelType w:val="hybridMultilevel"/>
    <w:tmpl w:val="B36AA1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C915642"/>
    <w:multiLevelType w:val="hybridMultilevel"/>
    <w:tmpl w:val="894A4C26"/>
    <w:lvl w:ilvl="0" w:tplc="1F4CE93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nsid w:val="0CD871ED"/>
    <w:multiLevelType w:val="hybridMultilevel"/>
    <w:tmpl w:val="B600A5F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C40465"/>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1160402C"/>
    <w:multiLevelType w:val="hybridMultilevel"/>
    <w:tmpl w:val="12B2A0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3A37B5"/>
    <w:multiLevelType w:val="hybridMultilevel"/>
    <w:tmpl w:val="415E291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D0566C"/>
    <w:multiLevelType w:val="singleLevel"/>
    <w:tmpl w:val="0C0A0017"/>
    <w:lvl w:ilvl="0">
      <w:start w:val="1"/>
      <w:numFmt w:val="lowerLetter"/>
      <w:lvlText w:val="%1)"/>
      <w:lvlJc w:val="left"/>
      <w:pPr>
        <w:tabs>
          <w:tab w:val="num" w:pos="360"/>
        </w:tabs>
        <w:ind w:left="360" w:hanging="360"/>
      </w:pPr>
    </w:lvl>
  </w:abstractNum>
  <w:abstractNum w:abstractNumId="7">
    <w:nsid w:val="203A1B08"/>
    <w:multiLevelType w:val="hybridMultilevel"/>
    <w:tmpl w:val="7C72C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713001"/>
    <w:multiLevelType w:val="hybridMultilevel"/>
    <w:tmpl w:val="C6564858"/>
    <w:lvl w:ilvl="0" w:tplc="67F490D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5A6D32"/>
    <w:multiLevelType w:val="hybridMultilevel"/>
    <w:tmpl w:val="EEEEDB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663615B"/>
    <w:multiLevelType w:val="hybridMultilevel"/>
    <w:tmpl w:val="5DBE996E"/>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27B33F86"/>
    <w:multiLevelType w:val="hybridMultilevel"/>
    <w:tmpl w:val="299CAB80"/>
    <w:lvl w:ilvl="0" w:tplc="0C0A0019">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18223F"/>
    <w:multiLevelType w:val="singleLevel"/>
    <w:tmpl w:val="0C0A000F"/>
    <w:lvl w:ilvl="0">
      <w:start w:val="1"/>
      <w:numFmt w:val="decimal"/>
      <w:lvlText w:val="%1."/>
      <w:lvlJc w:val="left"/>
      <w:pPr>
        <w:tabs>
          <w:tab w:val="num" w:pos="360"/>
        </w:tabs>
        <w:ind w:left="360" w:hanging="360"/>
      </w:pPr>
    </w:lvl>
  </w:abstractNum>
  <w:abstractNum w:abstractNumId="13">
    <w:nsid w:val="2E2D1F1D"/>
    <w:multiLevelType w:val="hybridMultilevel"/>
    <w:tmpl w:val="9146A02A"/>
    <w:lvl w:ilvl="0" w:tplc="3D88171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3C303F58"/>
    <w:multiLevelType w:val="hybridMultilevel"/>
    <w:tmpl w:val="60A40ABE"/>
    <w:lvl w:ilvl="0" w:tplc="562081AA">
      <w:numFmt w:val="lowerLetter"/>
      <w:lvlText w:val="%1."/>
      <w:lvlJc w:val="left"/>
      <w:pPr>
        <w:tabs>
          <w:tab w:val="num" w:pos="360"/>
        </w:tabs>
        <w:ind w:left="360" w:hanging="360"/>
      </w:pPr>
      <w:rPr>
        <w:rFonts w:ascii="Times New Roman" w:eastAsia="Times New Roman" w:hAnsi="Times New Roman" w:cs="Times New Roman"/>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3CED067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3FBE0B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405778FF"/>
    <w:multiLevelType w:val="singleLevel"/>
    <w:tmpl w:val="0C0A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8">
    <w:nsid w:val="480C474E"/>
    <w:multiLevelType w:val="hybridMultilevel"/>
    <w:tmpl w:val="61DCC35E"/>
    <w:lvl w:ilvl="0" w:tplc="D4CAEE4C">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1846D1E"/>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0">
    <w:nsid w:val="53181679"/>
    <w:multiLevelType w:val="hybridMultilevel"/>
    <w:tmpl w:val="C0843EC4"/>
    <w:lvl w:ilvl="0" w:tplc="B9348048">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1">
    <w:nsid w:val="608476AC"/>
    <w:multiLevelType w:val="hybridMultilevel"/>
    <w:tmpl w:val="F6A48C0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2A47567"/>
    <w:multiLevelType w:val="hybridMultilevel"/>
    <w:tmpl w:val="A7DAFEF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643C1C0A"/>
    <w:multiLevelType w:val="hybridMultilevel"/>
    <w:tmpl w:val="353483B2"/>
    <w:lvl w:ilvl="0" w:tplc="D4CAEE4C">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64BB319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6566417F"/>
    <w:multiLevelType w:val="hybridMultilevel"/>
    <w:tmpl w:val="179C32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8250FB9"/>
    <w:multiLevelType w:val="hybridMultilevel"/>
    <w:tmpl w:val="D3A87CDE"/>
    <w:lvl w:ilvl="0" w:tplc="0C0A0007">
      <w:start w:val="1"/>
      <w:numFmt w:val="bullet"/>
      <w:lvlText w:val=""/>
      <w:lvlJc w:val="left"/>
      <w:pPr>
        <w:tabs>
          <w:tab w:val="num" w:pos="720"/>
        </w:tabs>
        <w:ind w:left="720" w:hanging="360"/>
      </w:pPr>
      <w:rPr>
        <w:rFonts w:ascii="Wingdings" w:hAnsi="Wingdings" w:hint="default"/>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B555A66"/>
    <w:multiLevelType w:val="hybridMultilevel"/>
    <w:tmpl w:val="0E2E5652"/>
    <w:lvl w:ilvl="0" w:tplc="4036E93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FEC08B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7B7763DD"/>
    <w:multiLevelType w:val="hybridMultilevel"/>
    <w:tmpl w:val="EF7296D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DD65C39"/>
    <w:multiLevelType w:val="hybridMultilevel"/>
    <w:tmpl w:val="7166D2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7F35691F"/>
    <w:multiLevelType w:val="hybridMultilevel"/>
    <w:tmpl w:val="D5BACE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F8279F6"/>
    <w:multiLevelType w:val="hybridMultilevel"/>
    <w:tmpl w:val="A928ECCE"/>
    <w:lvl w:ilvl="0" w:tplc="3D88171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8"/>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19"/>
  </w:num>
  <w:num w:numId="8">
    <w:abstractNumId w:val="3"/>
  </w:num>
  <w:num w:numId="9">
    <w:abstractNumId w:val="12"/>
  </w:num>
  <w:num w:numId="10">
    <w:abstractNumId w:val="26"/>
  </w:num>
  <w:num w:numId="11">
    <w:abstractNumId w:val="27"/>
  </w:num>
  <w:num w:numId="12">
    <w:abstractNumId w:val="11"/>
  </w:num>
  <w:num w:numId="13">
    <w:abstractNumId w:val="29"/>
  </w:num>
  <w:num w:numId="14">
    <w:abstractNumId w:val="5"/>
  </w:num>
  <w:num w:numId="15">
    <w:abstractNumId w:val="17"/>
  </w:num>
  <w:num w:numId="16">
    <w:abstractNumId w:val="6"/>
  </w:num>
  <w:num w:numId="17">
    <w:abstractNumId w:val="16"/>
  </w:num>
  <w:num w:numId="18">
    <w:abstractNumId w:val="15"/>
  </w:num>
  <w:num w:numId="19">
    <w:abstractNumId w:val="24"/>
  </w:num>
  <w:num w:numId="20">
    <w:abstractNumId w:val="28"/>
  </w:num>
  <w:num w:numId="21">
    <w:abstractNumId w:val="22"/>
  </w:num>
  <w:num w:numId="22">
    <w:abstractNumId w:val="8"/>
  </w:num>
  <w:num w:numId="23">
    <w:abstractNumId w:val="23"/>
  </w:num>
  <w:num w:numId="24">
    <w:abstractNumId w:val="14"/>
  </w:num>
  <w:num w:numId="25">
    <w:abstractNumId w:val="21"/>
  </w:num>
  <w:num w:numId="26">
    <w:abstractNumId w:val="18"/>
  </w:num>
  <w:num w:numId="27">
    <w:abstractNumId w:val="25"/>
  </w:num>
  <w:num w:numId="28">
    <w:abstractNumId w:val="0"/>
  </w:num>
  <w:num w:numId="29">
    <w:abstractNumId w:val="9"/>
  </w:num>
  <w:num w:numId="30">
    <w:abstractNumId w:val="30"/>
  </w:num>
  <w:num w:numId="31">
    <w:abstractNumId w:val="7"/>
  </w:num>
  <w:num w:numId="32">
    <w:abstractNumId w:val="4"/>
  </w:num>
  <w:num w:numId="33">
    <w:abstractNumId w:val="32"/>
  </w:num>
  <w:num w:numId="34">
    <w:abstractNumId w:val="13"/>
  </w:num>
  <w:num w:numId="35">
    <w:abstractNumId w:val="1"/>
  </w:num>
  <w:num w:numId="36">
    <w:abstractNumId w:val="20"/>
  </w:num>
  <w:num w:numId="37">
    <w:abstractNumId w:val="31"/>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A4"/>
    <w:rsid w:val="000061A1"/>
    <w:rsid w:val="0002273E"/>
    <w:rsid w:val="00030100"/>
    <w:rsid w:val="000369AD"/>
    <w:rsid w:val="00043E57"/>
    <w:rsid w:val="000532F2"/>
    <w:rsid w:val="00074628"/>
    <w:rsid w:val="000A09FE"/>
    <w:rsid w:val="000A4065"/>
    <w:rsid w:val="000C1E79"/>
    <w:rsid w:val="000C2B25"/>
    <w:rsid w:val="000D28CA"/>
    <w:rsid w:val="000F1ACE"/>
    <w:rsid w:val="00122401"/>
    <w:rsid w:val="00125900"/>
    <w:rsid w:val="001437DE"/>
    <w:rsid w:val="00166740"/>
    <w:rsid w:val="00176D38"/>
    <w:rsid w:val="001A725D"/>
    <w:rsid w:val="001B32B4"/>
    <w:rsid w:val="001C5A23"/>
    <w:rsid w:val="001D00B4"/>
    <w:rsid w:val="001D51A8"/>
    <w:rsid w:val="001E471D"/>
    <w:rsid w:val="00227493"/>
    <w:rsid w:val="0023770B"/>
    <w:rsid w:val="002735EC"/>
    <w:rsid w:val="002A532B"/>
    <w:rsid w:val="002C0B19"/>
    <w:rsid w:val="002C4AE0"/>
    <w:rsid w:val="002C5F6D"/>
    <w:rsid w:val="002C75C5"/>
    <w:rsid w:val="002D280A"/>
    <w:rsid w:val="002E5F92"/>
    <w:rsid w:val="002F71FC"/>
    <w:rsid w:val="00310BC4"/>
    <w:rsid w:val="00311120"/>
    <w:rsid w:val="00322E94"/>
    <w:rsid w:val="0036292A"/>
    <w:rsid w:val="00364A36"/>
    <w:rsid w:val="00366976"/>
    <w:rsid w:val="0038711F"/>
    <w:rsid w:val="00397150"/>
    <w:rsid w:val="003B0942"/>
    <w:rsid w:val="003C2E70"/>
    <w:rsid w:val="003C74DC"/>
    <w:rsid w:val="003E2AF0"/>
    <w:rsid w:val="00404632"/>
    <w:rsid w:val="00413392"/>
    <w:rsid w:val="0042278C"/>
    <w:rsid w:val="004350B0"/>
    <w:rsid w:val="00446E1F"/>
    <w:rsid w:val="00452DCC"/>
    <w:rsid w:val="00452FE9"/>
    <w:rsid w:val="00455605"/>
    <w:rsid w:val="0046315B"/>
    <w:rsid w:val="00470592"/>
    <w:rsid w:val="004868E7"/>
    <w:rsid w:val="004A24D1"/>
    <w:rsid w:val="00500260"/>
    <w:rsid w:val="005278CD"/>
    <w:rsid w:val="00532A6F"/>
    <w:rsid w:val="00551B28"/>
    <w:rsid w:val="00565684"/>
    <w:rsid w:val="00576B0C"/>
    <w:rsid w:val="00580B2D"/>
    <w:rsid w:val="005A43B7"/>
    <w:rsid w:val="005A532E"/>
    <w:rsid w:val="006024B0"/>
    <w:rsid w:val="00602502"/>
    <w:rsid w:val="00611AD3"/>
    <w:rsid w:val="00622904"/>
    <w:rsid w:val="006308DD"/>
    <w:rsid w:val="00637A4E"/>
    <w:rsid w:val="00641771"/>
    <w:rsid w:val="00644EF1"/>
    <w:rsid w:val="00646CF8"/>
    <w:rsid w:val="00647D97"/>
    <w:rsid w:val="006639C1"/>
    <w:rsid w:val="00663FA4"/>
    <w:rsid w:val="006B4566"/>
    <w:rsid w:val="006C671B"/>
    <w:rsid w:val="006E638A"/>
    <w:rsid w:val="00712D70"/>
    <w:rsid w:val="00735EA9"/>
    <w:rsid w:val="00783C66"/>
    <w:rsid w:val="00797F6A"/>
    <w:rsid w:val="007A7776"/>
    <w:rsid w:val="007C15E9"/>
    <w:rsid w:val="007E1099"/>
    <w:rsid w:val="00801774"/>
    <w:rsid w:val="00805D37"/>
    <w:rsid w:val="00806494"/>
    <w:rsid w:val="00810DF2"/>
    <w:rsid w:val="00814E5B"/>
    <w:rsid w:val="008356AD"/>
    <w:rsid w:val="00890A78"/>
    <w:rsid w:val="008E3228"/>
    <w:rsid w:val="008E40C7"/>
    <w:rsid w:val="0091387C"/>
    <w:rsid w:val="00927524"/>
    <w:rsid w:val="0093666F"/>
    <w:rsid w:val="0094139D"/>
    <w:rsid w:val="0094549D"/>
    <w:rsid w:val="00950E05"/>
    <w:rsid w:val="009559E8"/>
    <w:rsid w:val="00964B54"/>
    <w:rsid w:val="0096510E"/>
    <w:rsid w:val="009737F2"/>
    <w:rsid w:val="009A688F"/>
    <w:rsid w:val="009C36C7"/>
    <w:rsid w:val="009D2E2C"/>
    <w:rsid w:val="009D675E"/>
    <w:rsid w:val="009E54A9"/>
    <w:rsid w:val="00A02BF8"/>
    <w:rsid w:val="00A44618"/>
    <w:rsid w:val="00A52401"/>
    <w:rsid w:val="00A90A39"/>
    <w:rsid w:val="00AB0B9E"/>
    <w:rsid w:val="00AC0137"/>
    <w:rsid w:val="00AC34F1"/>
    <w:rsid w:val="00AE4AD7"/>
    <w:rsid w:val="00AF420C"/>
    <w:rsid w:val="00AF5CAB"/>
    <w:rsid w:val="00B15920"/>
    <w:rsid w:val="00B50474"/>
    <w:rsid w:val="00BA6807"/>
    <w:rsid w:val="00BB5BB4"/>
    <w:rsid w:val="00BC0399"/>
    <w:rsid w:val="00C205A4"/>
    <w:rsid w:val="00C774DD"/>
    <w:rsid w:val="00C92415"/>
    <w:rsid w:val="00CB51EA"/>
    <w:rsid w:val="00CB66EB"/>
    <w:rsid w:val="00D302A4"/>
    <w:rsid w:val="00D4075D"/>
    <w:rsid w:val="00D732ED"/>
    <w:rsid w:val="00D91998"/>
    <w:rsid w:val="00D92F73"/>
    <w:rsid w:val="00DD4C53"/>
    <w:rsid w:val="00DE3BAC"/>
    <w:rsid w:val="00DF1C49"/>
    <w:rsid w:val="00E16071"/>
    <w:rsid w:val="00E21D60"/>
    <w:rsid w:val="00E36E31"/>
    <w:rsid w:val="00E43001"/>
    <w:rsid w:val="00E53AB7"/>
    <w:rsid w:val="00E8249C"/>
    <w:rsid w:val="00E91D7C"/>
    <w:rsid w:val="00EC124A"/>
    <w:rsid w:val="00ED291E"/>
    <w:rsid w:val="00EF1898"/>
    <w:rsid w:val="00EF5E7D"/>
    <w:rsid w:val="00EF7AE5"/>
    <w:rsid w:val="00F12547"/>
    <w:rsid w:val="00F424B2"/>
    <w:rsid w:val="00F45538"/>
    <w:rsid w:val="00F62063"/>
    <w:rsid w:val="00FA670C"/>
    <w:rsid w:val="00FC0F7D"/>
    <w:rsid w:val="00FD754E"/>
    <w:rsid w:val="00FE07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33822F1-0641-4C6B-BD3D-4D641A3F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A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205A4"/>
    <w:pPr>
      <w:keepNext/>
      <w:ind w:left="360"/>
      <w:jc w:val="both"/>
      <w:outlineLvl w:val="0"/>
    </w:pPr>
    <w:rPr>
      <w:rFonts w:ascii="AvantGarde Bk BT" w:hAnsi="AvantGarde Bk BT"/>
      <w:b/>
      <w:i/>
      <w:sz w:val="20"/>
      <w:lang w:val="es-ES_tradnl"/>
    </w:rPr>
  </w:style>
  <w:style w:type="paragraph" w:styleId="Ttulo2">
    <w:name w:val="heading 2"/>
    <w:basedOn w:val="Normal"/>
    <w:next w:val="Normal"/>
    <w:link w:val="Ttulo2Car"/>
    <w:qFormat/>
    <w:rsid w:val="00C205A4"/>
    <w:pPr>
      <w:keepNext/>
      <w:ind w:left="708" w:hanging="708"/>
      <w:jc w:val="both"/>
      <w:outlineLvl w:val="1"/>
    </w:pPr>
    <w:rPr>
      <w:rFonts w:ascii="Arial" w:hAnsi="Arial" w:cs="Arial"/>
      <w:b/>
      <w:bCs/>
      <w:sz w:val="20"/>
      <w:lang w:val="es-ES_tradnl"/>
    </w:rPr>
  </w:style>
  <w:style w:type="paragraph" w:styleId="Ttulo3">
    <w:name w:val="heading 3"/>
    <w:basedOn w:val="Normal"/>
    <w:next w:val="Normal"/>
    <w:link w:val="Ttulo3Car"/>
    <w:qFormat/>
    <w:rsid w:val="00C205A4"/>
    <w:pPr>
      <w:keepNext/>
      <w:tabs>
        <w:tab w:val="left" w:pos="3094"/>
      </w:tabs>
      <w:outlineLvl w:val="2"/>
    </w:pPr>
    <w:rPr>
      <w:b/>
      <w:bCs/>
      <w:lang w:val="es-CO"/>
    </w:rPr>
  </w:style>
  <w:style w:type="paragraph" w:styleId="Ttulo4">
    <w:name w:val="heading 4"/>
    <w:basedOn w:val="Normal"/>
    <w:next w:val="Normal"/>
    <w:link w:val="Ttulo4Car"/>
    <w:qFormat/>
    <w:rsid w:val="00C205A4"/>
    <w:pPr>
      <w:keepNext/>
      <w:spacing w:before="240" w:after="60"/>
      <w:outlineLvl w:val="3"/>
    </w:pPr>
    <w:rPr>
      <w:b/>
      <w:bCs/>
      <w:sz w:val="28"/>
      <w:szCs w:val="28"/>
      <w:lang w:val="es-CO"/>
    </w:rPr>
  </w:style>
  <w:style w:type="paragraph" w:styleId="Ttulo5">
    <w:name w:val="heading 5"/>
    <w:basedOn w:val="Normal"/>
    <w:next w:val="Normal"/>
    <w:link w:val="Ttulo5Car"/>
    <w:qFormat/>
    <w:rsid w:val="00C205A4"/>
    <w:pPr>
      <w:keepNext/>
      <w:jc w:val="both"/>
      <w:outlineLvl w:val="4"/>
    </w:pPr>
    <w:rPr>
      <w:rFonts w:ascii="Arial" w:hAnsi="Arial" w:cs="Arial"/>
      <w:b/>
      <w:bCs/>
      <w:sz w:val="20"/>
      <w:lang w:val="es-ES_tradnl"/>
    </w:rPr>
  </w:style>
  <w:style w:type="paragraph" w:styleId="Ttulo6">
    <w:name w:val="heading 6"/>
    <w:basedOn w:val="Normal"/>
    <w:next w:val="Normal"/>
    <w:link w:val="Ttulo6Car"/>
    <w:qFormat/>
    <w:rsid w:val="00C205A4"/>
    <w:pPr>
      <w:keepNext/>
      <w:jc w:val="center"/>
      <w:outlineLvl w:val="5"/>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05A4"/>
    <w:rPr>
      <w:rFonts w:ascii="AvantGarde Bk BT" w:eastAsia="Times New Roman" w:hAnsi="AvantGarde Bk BT" w:cs="Times New Roman"/>
      <w:b/>
      <w:i/>
      <w:sz w:val="20"/>
      <w:szCs w:val="24"/>
      <w:lang w:val="es-ES_tradnl" w:eastAsia="es-ES"/>
    </w:rPr>
  </w:style>
  <w:style w:type="character" w:customStyle="1" w:styleId="Ttulo2Car">
    <w:name w:val="Título 2 Car"/>
    <w:basedOn w:val="Fuentedeprrafopredeter"/>
    <w:link w:val="Ttulo2"/>
    <w:rsid w:val="00C205A4"/>
    <w:rPr>
      <w:rFonts w:ascii="Arial" w:eastAsia="Times New Roman" w:hAnsi="Arial" w:cs="Arial"/>
      <w:b/>
      <w:bCs/>
      <w:sz w:val="20"/>
      <w:szCs w:val="24"/>
      <w:lang w:val="es-ES_tradnl" w:eastAsia="es-ES"/>
    </w:rPr>
  </w:style>
  <w:style w:type="character" w:customStyle="1" w:styleId="Ttulo3Car">
    <w:name w:val="Título 3 Car"/>
    <w:basedOn w:val="Fuentedeprrafopredeter"/>
    <w:link w:val="Ttulo3"/>
    <w:rsid w:val="00C205A4"/>
    <w:rPr>
      <w:rFonts w:ascii="Times New Roman" w:eastAsia="Times New Roman" w:hAnsi="Times New Roman" w:cs="Times New Roman"/>
      <w:b/>
      <w:bCs/>
      <w:sz w:val="24"/>
      <w:szCs w:val="24"/>
      <w:lang w:eastAsia="es-ES"/>
    </w:rPr>
  </w:style>
  <w:style w:type="character" w:customStyle="1" w:styleId="Ttulo4Car">
    <w:name w:val="Título 4 Car"/>
    <w:basedOn w:val="Fuentedeprrafopredeter"/>
    <w:link w:val="Ttulo4"/>
    <w:rsid w:val="00C205A4"/>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C205A4"/>
    <w:rPr>
      <w:rFonts w:ascii="Arial" w:eastAsia="Times New Roman" w:hAnsi="Arial" w:cs="Arial"/>
      <w:b/>
      <w:bCs/>
      <w:sz w:val="20"/>
      <w:szCs w:val="24"/>
      <w:lang w:val="es-ES_tradnl" w:eastAsia="es-ES"/>
    </w:rPr>
  </w:style>
  <w:style w:type="character" w:customStyle="1" w:styleId="Ttulo6Car">
    <w:name w:val="Título 6 Car"/>
    <w:basedOn w:val="Fuentedeprrafopredeter"/>
    <w:link w:val="Ttulo6"/>
    <w:rsid w:val="00C205A4"/>
    <w:rPr>
      <w:rFonts w:ascii="Times New Roman" w:eastAsia="Times New Roman" w:hAnsi="Times New Roman" w:cs="Times New Roman"/>
      <w:b/>
      <w:szCs w:val="20"/>
      <w:lang w:val="es-ES_tradnl" w:eastAsia="es-ES"/>
    </w:rPr>
  </w:style>
  <w:style w:type="paragraph" w:styleId="Sangradetextonormal">
    <w:name w:val="Body Text Indent"/>
    <w:basedOn w:val="Normal"/>
    <w:link w:val="SangradetextonormalCar"/>
    <w:rsid w:val="00C205A4"/>
    <w:pPr>
      <w:ind w:left="360"/>
      <w:jc w:val="both"/>
    </w:pPr>
    <w:rPr>
      <w:rFonts w:ascii="AvantGarde Bk BT" w:hAnsi="AvantGarde Bk BT"/>
      <w:b/>
      <w:i/>
      <w:sz w:val="22"/>
      <w:lang w:val="es-ES_tradnl"/>
    </w:rPr>
  </w:style>
  <w:style w:type="character" w:customStyle="1" w:styleId="SangradetextonormalCar">
    <w:name w:val="Sangría de texto normal Car"/>
    <w:basedOn w:val="Fuentedeprrafopredeter"/>
    <w:link w:val="Sangradetextonormal"/>
    <w:rsid w:val="00C205A4"/>
    <w:rPr>
      <w:rFonts w:ascii="AvantGarde Bk BT" w:eastAsia="Times New Roman" w:hAnsi="AvantGarde Bk BT" w:cs="Times New Roman"/>
      <w:b/>
      <w:i/>
      <w:szCs w:val="24"/>
      <w:lang w:val="es-ES_tradnl" w:eastAsia="es-ES"/>
    </w:rPr>
  </w:style>
  <w:style w:type="paragraph" w:styleId="Textoindependiente">
    <w:name w:val="Body Text"/>
    <w:basedOn w:val="Normal"/>
    <w:link w:val="TextoindependienteCar"/>
    <w:rsid w:val="00C205A4"/>
    <w:pPr>
      <w:jc w:val="both"/>
    </w:pPr>
    <w:rPr>
      <w:rFonts w:ascii="Verdana" w:hAnsi="Verdana"/>
      <w:b/>
      <w:bCs/>
      <w:i/>
      <w:iCs/>
    </w:rPr>
  </w:style>
  <w:style w:type="character" w:customStyle="1" w:styleId="TextoindependienteCar">
    <w:name w:val="Texto independiente Car"/>
    <w:basedOn w:val="Fuentedeprrafopredeter"/>
    <w:link w:val="Textoindependiente"/>
    <w:rsid w:val="00C205A4"/>
    <w:rPr>
      <w:rFonts w:ascii="Verdana" w:eastAsia="Times New Roman" w:hAnsi="Verdana" w:cs="Times New Roman"/>
      <w:b/>
      <w:bCs/>
      <w:i/>
      <w:iCs/>
      <w:sz w:val="24"/>
      <w:szCs w:val="24"/>
      <w:lang w:val="es-ES" w:eastAsia="es-ES"/>
    </w:rPr>
  </w:style>
  <w:style w:type="paragraph" w:styleId="Textoindependiente2">
    <w:name w:val="Body Text 2"/>
    <w:basedOn w:val="Normal"/>
    <w:link w:val="Textoindependiente2Car"/>
    <w:rsid w:val="00C205A4"/>
    <w:pPr>
      <w:spacing w:after="120" w:line="480" w:lineRule="auto"/>
    </w:pPr>
    <w:rPr>
      <w:lang w:val="es-CO"/>
    </w:rPr>
  </w:style>
  <w:style w:type="character" w:customStyle="1" w:styleId="Textoindependiente2Car">
    <w:name w:val="Texto independiente 2 Car"/>
    <w:basedOn w:val="Fuentedeprrafopredeter"/>
    <w:link w:val="Textoindependiente2"/>
    <w:rsid w:val="00C205A4"/>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C205A4"/>
    <w:pPr>
      <w:spacing w:after="120"/>
    </w:pPr>
    <w:rPr>
      <w:sz w:val="16"/>
      <w:szCs w:val="16"/>
      <w:lang w:val="es-CO"/>
    </w:rPr>
  </w:style>
  <w:style w:type="character" w:customStyle="1" w:styleId="Textoindependiente3Car">
    <w:name w:val="Texto independiente 3 Car"/>
    <w:basedOn w:val="Fuentedeprrafopredeter"/>
    <w:link w:val="Textoindependiente3"/>
    <w:rsid w:val="00C205A4"/>
    <w:rPr>
      <w:rFonts w:ascii="Times New Roman" w:eastAsia="Times New Roman" w:hAnsi="Times New Roman" w:cs="Times New Roman"/>
      <w:sz w:val="16"/>
      <w:szCs w:val="16"/>
      <w:lang w:eastAsia="es-ES"/>
    </w:rPr>
  </w:style>
  <w:style w:type="paragraph" w:customStyle="1" w:styleId="a">
    <w:basedOn w:val="Normal"/>
    <w:next w:val="Puesto"/>
    <w:link w:val="TtuloCar"/>
    <w:qFormat/>
    <w:rsid w:val="00C205A4"/>
    <w:pPr>
      <w:jc w:val="center"/>
    </w:pPr>
    <w:rPr>
      <w:rFonts w:ascii="Verdana" w:eastAsiaTheme="minorHAnsi" w:hAnsi="Verdana" w:cstheme="minorBidi"/>
      <w:b/>
      <w:bCs/>
      <w:i/>
      <w:iCs/>
      <w:lang w:val="es-CO" w:eastAsia="en-US"/>
    </w:rPr>
  </w:style>
  <w:style w:type="paragraph" w:customStyle="1" w:styleId="ecmsonormal">
    <w:name w:val="ec_msonormal"/>
    <w:basedOn w:val="Normal"/>
    <w:rsid w:val="00C205A4"/>
    <w:pPr>
      <w:spacing w:before="100" w:beforeAutospacing="1" w:after="100" w:afterAutospacing="1"/>
    </w:pPr>
  </w:style>
  <w:style w:type="paragraph" w:styleId="Subttulo">
    <w:name w:val="Subtitle"/>
    <w:basedOn w:val="Normal"/>
    <w:link w:val="SubttuloCar"/>
    <w:qFormat/>
    <w:rsid w:val="00C205A4"/>
    <w:pPr>
      <w:jc w:val="center"/>
    </w:pPr>
    <w:rPr>
      <w:rFonts w:ascii="English111 Vivace BT" w:hAnsi="English111 Vivace BT"/>
      <w:sz w:val="28"/>
      <w:szCs w:val="20"/>
    </w:rPr>
  </w:style>
  <w:style w:type="character" w:customStyle="1" w:styleId="SubttuloCar">
    <w:name w:val="Subtítulo Car"/>
    <w:basedOn w:val="Fuentedeprrafopredeter"/>
    <w:link w:val="Subttulo"/>
    <w:rsid w:val="00C205A4"/>
    <w:rPr>
      <w:rFonts w:ascii="English111 Vivace BT" w:eastAsia="Times New Roman" w:hAnsi="English111 Vivace BT" w:cs="Times New Roman"/>
      <w:sz w:val="28"/>
      <w:szCs w:val="20"/>
      <w:lang w:val="es-ES" w:eastAsia="es-ES"/>
    </w:rPr>
  </w:style>
  <w:style w:type="character" w:styleId="Hipervnculo">
    <w:name w:val="Hyperlink"/>
    <w:rsid w:val="00C205A4"/>
    <w:rPr>
      <w:color w:val="0000FF"/>
      <w:u w:val="single"/>
    </w:rPr>
  </w:style>
  <w:style w:type="paragraph" w:styleId="Encabezado">
    <w:name w:val="header"/>
    <w:basedOn w:val="Normal"/>
    <w:link w:val="EncabezadoCar"/>
    <w:uiPriority w:val="99"/>
    <w:rsid w:val="00C205A4"/>
    <w:pPr>
      <w:tabs>
        <w:tab w:val="center" w:pos="4252"/>
        <w:tab w:val="right" w:pos="8504"/>
      </w:tabs>
    </w:pPr>
  </w:style>
  <w:style w:type="character" w:customStyle="1" w:styleId="EncabezadoCar">
    <w:name w:val="Encabezado Car"/>
    <w:basedOn w:val="Fuentedeprrafopredeter"/>
    <w:link w:val="Encabezado"/>
    <w:uiPriority w:val="99"/>
    <w:rsid w:val="00C205A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205A4"/>
    <w:pPr>
      <w:tabs>
        <w:tab w:val="center" w:pos="4252"/>
        <w:tab w:val="right" w:pos="8504"/>
      </w:tabs>
    </w:pPr>
  </w:style>
  <w:style w:type="character" w:customStyle="1" w:styleId="PiedepginaCar">
    <w:name w:val="Pie de página Car"/>
    <w:basedOn w:val="Fuentedeprrafopredeter"/>
    <w:link w:val="Piedepgina"/>
    <w:rsid w:val="00C205A4"/>
    <w:rPr>
      <w:rFonts w:ascii="Times New Roman" w:eastAsia="Times New Roman" w:hAnsi="Times New Roman" w:cs="Times New Roman"/>
      <w:sz w:val="24"/>
      <w:szCs w:val="24"/>
      <w:lang w:val="es-ES" w:eastAsia="es-ES"/>
    </w:rPr>
  </w:style>
  <w:style w:type="character" w:customStyle="1" w:styleId="TtuloCar">
    <w:name w:val="Título Car"/>
    <w:link w:val="a"/>
    <w:rsid w:val="00C205A4"/>
    <w:rPr>
      <w:rFonts w:ascii="Verdana" w:hAnsi="Verdana"/>
      <w:b/>
      <w:bCs/>
      <w:i/>
      <w:iCs/>
      <w:sz w:val="24"/>
      <w:szCs w:val="24"/>
    </w:rPr>
  </w:style>
  <w:style w:type="paragraph" w:styleId="Textodeglobo">
    <w:name w:val="Balloon Text"/>
    <w:basedOn w:val="Normal"/>
    <w:link w:val="TextodegloboCar"/>
    <w:rsid w:val="00C205A4"/>
    <w:rPr>
      <w:rFonts w:ascii="Tahoma" w:hAnsi="Tahoma" w:cs="Tahoma"/>
      <w:sz w:val="16"/>
      <w:szCs w:val="16"/>
    </w:rPr>
  </w:style>
  <w:style w:type="character" w:customStyle="1" w:styleId="TextodegloboCar">
    <w:name w:val="Texto de globo Car"/>
    <w:basedOn w:val="Fuentedeprrafopredeter"/>
    <w:link w:val="Textodeglobo"/>
    <w:rsid w:val="00C205A4"/>
    <w:rPr>
      <w:rFonts w:ascii="Tahoma" w:eastAsia="Times New Roman" w:hAnsi="Tahoma" w:cs="Tahoma"/>
      <w:sz w:val="16"/>
      <w:szCs w:val="16"/>
      <w:lang w:val="es-ES" w:eastAsia="es-ES"/>
    </w:rPr>
  </w:style>
  <w:style w:type="paragraph" w:styleId="Prrafodelista">
    <w:name w:val="List Paragraph"/>
    <w:basedOn w:val="Normal"/>
    <w:uiPriority w:val="34"/>
    <w:qFormat/>
    <w:rsid w:val="00C205A4"/>
    <w:pPr>
      <w:ind w:left="708"/>
    </w:pPr>
  </w:style>
  <w:style w:type="paragraph" w:styleId="Puesto">
    <w:name w:val="Title"/>
    <w:basedOn w:val="Normal"/>
    <w:next w:val="Normal"/>
    <w:link w:val="PuestoCar"/>
    <w:uiPriority w:val="10"/>
    <w:qFormat/>
    <w:rsid w:val="00C205A4"/>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205A4"/>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dc:creator>
  <cp:lastModifiedBy>IEM</cp:lastModifiedBy>
  <cp:revision>6</cp:revision>
  <dcterms:created xsi:type="dcterms:W3CDTF">2018-02-12T13:15:00Z</dcterms:created>
  <dcterms:modified xsi:type="dcterms:W3CDTF">2018-02-12T14:32:00Z</dcterms:modified>
</cp:coreProperties>
</file>